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22E5" w14:textId="4BF7D5E1" w:rsidR="00872860" w:rsidRPr="00B0098F" w:rsidRDefault="004A6E5A" w:rsidP="004A6E5A">
      <w:pPr>
        <w:spacing w:line="240" w:lineRule="auto"/>
        <w:ind w:left="708" w:hanging="708"/>
        <w:contextualSpacing/>
        <w:jc w:val="center"/>
        <w:rPr>
          <w:b/>
          <w:sz w:val="32"/>
          <w:lang w:val="es-ES"/>
        </w:rPr>
      </w:pPr>
      <w:bookmarkStart w:id="0" w:name="_Hlk157759724"/>
      <w:r>
        <w:rPr>
          <w:b/>
          <w:sz w:val="32"/>
        </w:rPr>
        <w:t>9</w:t>
      </w:r>
      <w:r w:rsidR="0050321D">
        <w:rPr>
          <w:b/>
          <w:sz w:val="32"/>
        </w:rPr>
        <w:t>.ª</w:t>
      </w:r>
      <w:r w:rsidR="00872860" w:rsidRPr="00A23C18">
        <w:rPr>
          <w:b/>
          <w:sz w:val="32"/>
        </w:rPr>
        <w:t xml:space="preserve"> </w:t>
      </w:r>
      <w:r w:rsidR="00364E25" w:rsidRPr="00B0098F">
        <w:rPr>
          <w:b/>
          <w:sz w:val="32"/>
          <w:lang w:val="es-ES"/>
        </w:rPr>
        <w:t>E</w:t>
      </w:r>
      <w:r w:rsidR="0082214F" w:rsidRPr="00B0098F">
        <w:rPr>
          <w:b/>
          <w:sz w:val="32"/>
          <w:lang w:val="es-ES"/>
        </w:rPr>
        <w:t>dició</w:t>
      </w:r>
      <w:r w:rsidR="0050321D" w:rsidRPr="00B0098F">
        <w:rPr>
          <w:b/>
          <w:sz w:val="32"/>
          <w:lang w:val="es-ES"/>
        </w:rPr>
        <w:t>n</w:t>
      </w:r>
      <w:r w:rsidR="0082214F" w:rsidRPr="00B0098F">
        <w:rPr>
          <w:b/>
          <w:sz w:val="32"/>
          <w:lang w:val="es-ES"/>
        </w:rPr>
        <w:t xml:space="preserve"> </w:t>
      </w:r>
      <w:r w:rsidR="00872860" w:rsidRPr="00B0098F">
        <w:rPr>
          <w:b/>
          <w:sz w:val="32"/>
          <w:lang w:val="es-ES"/>
        </w:rPr>
        <w:t>del concurs</w:t>
      </w:r>
      <w:r w:rsidR="0050321D" w:rsidRPr="00B0098F">
        <w:rPr>
          <w:b/>
          <w:sz w:val="32"/>
          <w:lang w:val="es-ES"/>
        </w:rPr>
        <w:t>o</w:t>
      </w:r>
      <w:r w:rsidR="00872860" w:rsidRPr="00B0098F">
        <w:rPr>
          <w:b/>
          <w:sz w:val="32"/>
          <w:lang w:val="es-ES"/>
        </w:rPr>
        <w:t xml:space="preserve"> - 202</w:t>
      </w:r>
      <w:r w:rsidRPr="00B0098F">
        <w:rPr>
          <w:b/>
          <w:sz w:val="32"/>
          <w:lang w:val="es-ES"/>
        </w:rPr>
        <w:t>6</w:t>
      </w:r>
    </w:p>
    <w:p w14:paraId="093194B2" w14:textId="6BFCAF84" w:rsidR="003771C5" w:rsidRPr="00B0098F" w:rsidRDefault="00D1788F" w:rsidP="00AA5530">
      <w:pPr>
        <w:spacing w:line="240" w:lineRule="auto"/>
        <w:ind w:left="708" w:hanging="708"/>
        <w:contextualSpacing/>
        <w:jc w:val="center"/>
        <w:rPr>
          <w:b/>
          <w:color w:val="2F5496" w:themeColor="accent5" w:themeShade="BF"/>
          <w:sz w:val="36"/>
          <w:lang w:val="es-ES"/>
        </w:rPr>
      </w:pPr>
      <w:r w:rsidRPr="00B0098F">
        <w:rPr>
          <w:b/>
          <w:color w:val="2F5496" w:themeColor="accent5" w:themeShade="BF"/>
          <w:sz w:val="36"/>
          <w:lang w:val="es-ES"/>
        </w:rPr>
        <w:t>“</w:t>
      </w:r>
      <w:r w:rsidR="00872860" w:rsidRPr="00B0098F">
        <w:rPr>
          <w:b/>
          <w:color w:val="2F5496" w:themeColor="accent5" w:themeShade="BF"/>
          <w:sz w:val="36"/>
          <w:lang w:val="es-ES"/>
        </w:rPr>
        <w:t xml:space="preserve">Presenta </w:t>
      </w:r>
      <w:r w:rsidR="0050321D" w:rsidRPr="00B0098F">
        <w:rPr>
          <w:b/>
          <w:color w:val="2F5496" w:themeColor="accent5" w:themeShade="BF"/>
          <w:sz w:val="36"/>
          <w:lang w:val="es-ES"/>
        </w:rPr>
        <w:t>tu</w:t>
      </w:r>
      <w:r w:rsidR="00872860" w:rsidRPr="00B0098F">
        <w:rPr>
          <w:b/>
          <w:color w:val="2F5496" w:themeColor="accent5" w:themeShade="BF"/>
          <w:sz w:val="36"/>
          <w:lang w:val="es-ES"/>
        </w:rPr>
        <w:t xml:space="preserve"> te</w:t>
      </w:r>
      <w:r w:rsidR="0050321D" w:rsidRPr="00B0098F">
        <w:rPr>
          <w:b/>
          <w:color w:val="2F5496" w:themeColor="accent5" w:themeShade="BF"/>
          <w:sz w:val="36"/>
          <w:lang w:val="es-ES"/>
        </w:rPr>
        <w:t>sis</w:t>
      </w:r>
      <w:r w:rsidR="00872860" w:rsidRPr="00B0098F">
        <w:rPr>
          <w:b/>
          <w:color w:val="2F5496" w:themeColor="accent5" w:themeShade="BF"/>
          <w:sz w:val="36"/>
          <w:lang w:val="es-ES"/>
        </w:rPr>
        <w:t xml:space="preserve"> en </w:t>
      </w:r>
      <w:r w:rsidR="00D6527F" w:rsidRPr="00B0098F">
        <w:rPr>
          <w:b/>
          <w:color w:val="2F5496" w:themeColor="accent5" w:themeShade="BF"/>
          <w:sz w:val="36"/>
          <w:lang w:val="es-ES"/>
        </w:rPr>
        <w:t>4 minu</w:t>
      </w:r>
      <w:r w:rsidR="0050321D" w:rsidRPr="00B0098F">
        <w:rPr>
          <w:b/>
          <w:color w:val="2F5496" w:themeColor="accent5" w:themeShade="BF"/>
          <w:sz w:val="36"/>
          <w:lang w:val="es-ES"/>
        </w:rPr>
        <w:t>to</w:t>
      </w:r>
      <w:r w:rsidR="00D6527F" w:rsidRPr="00B0098F">
        <w:rPr>
          <w:b/>
          <w:color w:val="2F5496" w:themeColor="accent5" w:themeShade="BF"/>
          <w:sz w:val="36"/>
          <w:lang w:val="es-ES"/>
        </w:rPr>
        <w:t>s</w:t>
      </w:r>
      <w:r w:rsidRPr="00B0098F">
        <w:rPr>
          <w:b/>
          <w:color w:val="2F5496" w:themeColor="accent5" w:themeShade="BF"/>
          <w:sz w:val="36"/>
          <w:lang w:val="es-ES"/>
        </w:rPr>
        <w:t>”</w:t>
      </w:r>
    </w:p>
    <w:p w14:paraId="4E221A8C" w14:textId="77777777" w:rsidR="00745601" w:rsidRPr="00B0098F" w:rsidRDefault="00745601" w:rsidP="004A6E5A">
      <w:pPr>
        <w:spacing w:line="240" w:lineRule="auto"/>
        <w:contextualSpacing/>
        <w:jc w:val="center"/>
        <w:rPr>
          <w:b/>
          <w:sz w:val="32"/>
          <w:lang w:val="es-ES"/>
        </w:rPr>
      </w:pPr>
    </w:p>
    <w:p w14:paraId="0C790A26" w14:textId="76A3209B" w:rsidR="004C0788" w:rsidRPr="00B0098F" w:rsidRDefault="00B36AFE" w:rsidP="00FB0AA6">
      <w:pPr>
        <w:spacing w:line="240" w:lineRule="auto"/>
        <w:contextualSpacing/>
        <w:jc w:val="right"/>
        <w:rPr>
          <w:b/>
          <w:color w:val="000000" w:themeColor="text1"/>
          <w:sz w:val="28"/>
          <w:lang w:val="es-ES"/>
        </w:rPr>
      </w:pPr>
      <w:r w:rsidRPr="00B0098F">
        <w:rPr>
          <w:b/>
          <w:color w:val="000000" w:themeColor="text1"/>
          <w:sz w:val="28"/>
          <w:lang w:val="es-ES"/>
        </w:rPr>
        <w:t>Ac</w:t>
      </w:r>
      <w:r w:rsidR="007E7D25" w:rsidRPr="00B0098F">
        <w:rPr>
          <w:b/>
          <w:color w:val="000000" w:themeColor="text1"/>
          <w:sz w:val="28"/>
          <w:lang w:val="es-ES"/>
        </w:rPr>
        <w:t>uer</w:t>
      </w:r>
      <w:r w:rsidRPr="00B0098F">
        <w:rPr>
          <w:b/>
          <w:color w:val="000000" w:themeColor="text1"/>
          <w:sz w:val="28"/>
          <w:lang w:val="es-ES"/>
        </w:rPr>
        <w:t>d</w:t>
      </w:r>
      <w:r w:rsidR="007E7D25" w:rsidRPr="00B0098F">
        <w:rPr>
          <w:b/>
          <w:color w:val="000000" w:themeColor="text1"/>
          <w:sz w:val="28"/>
          <w:lang w:val="es-ES"/>
        </w:rPr>
        <w:t>o de la</w:t>
      </w:r>
      <w:r w:rsidRPr="00B0098F">
        <w:rPr>
          <w:b/>
          <w:color w:val="000000" w:themeColor="text1"/>
          <w:sz w:val="28"/>
          <w:lang w:val="es-ES"/>
        </w:rPr>
        <w:t xml:space="preserve"> C</w:t>
      </w:r>
      <w:r w:rsidR="009E574F" w:rsidRPr="00B0098F">
        <w:rPr>
          <w:b/>
          <w:color w:val="000000" w:themeColor="text1"/>
          <w:sz w:val="28"/>
          <w:lang w:val="es-ES"/>
        </w:rPr>
        <w:t>omisió</w:t>
      </w:r>
      <w:r w:rsidR="007E7D25" w:rsidRPr="00B0098F">
        <w:rPr>
          <w:b/>
          <w:color w:val="000000" w:themeColor="text1"/>
          <w:sz w:val="28"/>
          <w:lang w:val="es-ES"/>
        </w:rPr>
        <w:t>n</w:t>
      </w:r>
      <w:r w:rsidR="009E574F" w:rsidRPr="00B0098F">
        <w:rPr>
          <w:b/>
          <w:color w:val="000000" w:themeColor="text1"/>
          <w:sz w:val="28"/>
          <w:lang w:val="es-ES"/>
        </w:rPr>
        <w:t xml:space="preserve"> </w:t>
      </w:r>
      <w:r w:rsidR="00EA4AE1" w:rsidRPr="00B0098F">
        <w:rPr>
          <w:b/>
          <w:color w:val="000000" w:themeColor="text1"/>
          <w:sz w:val="28"/>
          <w:lang w:val="es-ES"/>
        </w:rPr>
        <w:t>P</w:t>
      </w:r>
      <w:r w:rsidR="009E574F" w:rsidRPr="00B0098F">
        <w:rPr>
          <w:b/>
          <w:color w:val="000000" w:themeColor="text1"/>
          <w:sz w:val="28"/>
          <w:lang w:val="es-ES"/>
        </w:rPr>
        <w:t>ermanent</w:t>
      </w:r>
      <w:r w:rsidR="007E7D25" w:rsidRPr="00B0098F">
        <w:rPr>
          <w:b/>
          <w:color w:val="000000" w:themeColor="text1"/>
          <w:sz w:val="28"/>
          <w:lang w:val="es-ES"/>
        </w:rPr>
        <w:t>e</w:t>
      </w:r>
      <w:r w:rsidR="009E574F" w:rsidRPr="00B0098F">
        <w:rPr>
          <w:b/>
          <w:color w:val="000000" w:themeColor="text1"/>
          <w:sz w:val="28"/>
          <w:lang w:val="es-ES"/>
        </w:rPr>
        <w:t xml:space="preserve"> </w:t>
      </w:r>
    </w:p>
    <w:p w14:paraId="0D615B4F" w14:textId="2298CC5A" w:rsidR="00101487" w:rsidRPr="00B0098F" w:rsidRDefault="009E574F" w:rsidP="00FB0AA6">
      <w:pPr>
        <w:spacing w:line="240" w:lineRule="auto"/>
        <w:contextualSpacing/>
        <w:jc w:val="right"/>
        <w:rPr>
          <w:b/>
          <w:color w:val="000000" w:themeColor="text1"/>
          <w:sz w:val="28"/>
          <w:lang w:val="es-ES"/>
        </w:rPr>
      </w:pPr>
      <w:r w:rsidRPr="00B0098F">
        <w:rPr>
          <w:b/>
          <w:color w:val="000000" w:themeColor="text1"/>
          <w:sz w:val="28"/>
          <w:lang w:val="es-ES"/>
        </w:rPr>
        <w:t>C</w:t>
      </w:r>
      <w:r w:rsidR="00B36AFE" w:rsidRPr="00B0098F">
        <w:rPr>
          <w:b/>
          <w:color w:val="000000" w:themeColor="text1"/>
          <w:sz w:val="28"/>
          <w:lang w:val="es-ES"/>
        </w:rPr>
        <w:t>P/202</w:t>
      </w:r>
      <w:r w:rsidR="004A6E5A" w:rsidRPr="00B0098F">
        <w:rPr>
          <w:b/>
          <w:color w:val="000000" w:themeColor="text1"/>
          <w:sz w:val="28"/>
          <w:lang w:val="es-ES"/>
        </w:rPr>
        <w:t>6</w:t>
      </w:r>
      <w:r w:rsidR="00B36AFE" w:rsidRPr="00B0098F">
        <w:rPr>
          <w:b/>
          <w:color w:val="000000" w:themeColor="text1"/>
          <w:sz w:val="28"/>
          <w:lang w:val="es-ES"/>
        </w:rPr>
        <w:t>/</w:t>
      </w:r>
      <w:r w:rsidR="00B36AFE" w:rsidRPr="00B0098F">
        <w:rPr>
          <w:b/>
          <w:sz w:val="28"/>
          <w:lang w:val="es-ES"/>
        </w:rPr>
        <w:t>0</w:t>
      </w:r>
      <w:r w:rsidR="004A6E5A" w:rsidRPr="00B0098F">
        <w:rPr>
          <w:b/>
          <w:sz w:val="28"/>
          <w:lang w:val="es-ES"/>
        </w:rPr>
        <w:t>1</w:t>
      </w:r>
      <w:r w:rsidR="00B2444D" w:rsidRPr="00B0098F">
        <w:rPr>
          <w:b/>
          <w:sz w:val="28"/>
          <w:lang w:val="es-ES"/>
        </w:rPr>
        <w:t>/</w:t>
      </w:r>
      <w:r w:rsidR="00392105" w:rsidRPr="00B0098F">
        <w:rPr>
          <w:b/>
          <w:sz w:val="28"/>
          <w:lang w:val="es-ES"/>
        </w:rPr>
        <w:t>0</w:t>
      </w:r>
      <w:r w:rsidR="00096DB4">
        <w:rPr>
          <w:b/>
          <w:sz w:val="28"/>
          <w:lang w:val="es-ES"/>
        </w:rPr>
        <w:t>5</w:t>
      </w:r>
    </w:p>
    <w:bookmarkEnd w:id="0"/>
    <w:p w14:paraId="5C97F659" w14:textId="037F27D5" w:rsidR="00364E25" w:rsidRPr="00B0098F" w:rsidRDefault="00311308" w:rsidP="00FB0AA6">
      <w:pPr>
        <w:spacing w:line="240" w:lineRule="auto"/>
        <w:contextualSpacing/>
        <w:jc w:val="right"/>
        <w:rPr>
          <w:b/>
          <w:sz w:val="36"/>
          <w:lang w:val="es-ES"/>
        </w:rPr>
      </w:pPr>
      <w:r w:rsidRPr="00B0098F">
        <w:rPr>
          <w:color w:val="000000" w:themeColor="text1"/>
          <w:sz w:val="28"/>
          <w:lang w:val="es-ES"/>
        </w:rPr>
        <w:t>27 de</w:t>
      </w:r>
      <w:r w:rsidR="007E7D25" w:rsidRPr="00B0098F">
        <w:rPr>
          <w:color w:val="000000" w:themeColor="text1"/>
          <w:sz w:val="28"/>
          <w:lang w:val="es-ES"/>
        </w:rPr>
        <w:t xml:space="preserve"> enero</w:t>
      </w:r>
      <w:r w:rsidRPr="00B0098F">
        <w:rPr>
          <w:color w:val="000000" w:themeColor="text1"/>
          <w:sz w:val="28"/>
          <w:lang w:val="es-ES"/>
        </w:rPr>
        <w:t xml:space="preserve"> de</w:t>
      </w:r>
      <w:r w:rsidR="007E7D25" w:rsidRPr="00B0098F">
        <w:rPr>
          <w:color w:val="000000" w:themeColor="text1"/>
          <w:sz w:val="28"/>
          <w:lang w:val="es-ES"/>
        </w:rPr>
        <w:t>l</w:t>
      </w:r>
      <w:r w:rsidRPr="00B0098F">
        <w:rPr>
          <w:color w:val="000000" w:themeColor="text1"/>
          <w:sz w:val="28"/>
          <w:lang w:val="es-ES"/>
        </w:rPr>
        <w:t xml:space="preserve"> 2026</w:t>
      </w:r>
    </w:p>
    <w:p w14:paraId="4CD29CDB" w14:textId="77777777" w:rsidR="00A81265" w:rsidRPr="00B0098F" w:rsidRDefault="00096DB4" w:rsidP="00B051B8">
      <w:pPr>
        <w:spacing w:line="240" w:lineRule="auto"/>
        <w:contextualSpacing/>
        <w:jc w:val="center"/>
        <w:rPr>
          <w:b/>
          <w:sz w:val="36"/>
          <w:lang w:val="es-ES"/>
        </w:rPr>
      </w:pPr>
      <w:r>
        <w:rPr>
          <w:b/>
          <w:sz w:val="36"/>
          <w:lang w:val="es-ES"/>
        </w:rPr>
        <w:pict w14:anchorId="59978824">
          <v:rect id="_x0000_i1025" style="width:432.35pt;height:1.5pt" o:hrstd="t" o:hrnoshade="t" o:hr="t" fillcolor="#002060" stroked="f"/>
        </w:pict>
      </w:r>
    </w:p>
    <w:p w14:paraId="46D8664F" w14:textId="77777777" w:rsidR="00D6527F" w:rsidRPr="00B0098F" w:rsidRDefault="00D6527F" w:rsidP="00310082">
      <w:pPr>
        <w:spacing w:line="240" w:lineRule="auto"/>
        <w:contextualSpacing/>
        <w:jc w:val="both"/>
        <w:rPr>
          <w:rFonts w:ascii="Arial" w:hAnsi="Arial" w:cs="Arial"/>
          <w:b/>
          <w:sz w:val="24"/>
          <w:lang w:val="es-ES"/>
        </w:rPr>
      </w:pPr>
    </w:p>
    <w:p w14:paraId="1A0DCA34" w14:textId="5AD2887D" w:rsidR="008239E2" w:rsidRPr="00B0098F" w:rsidRDefault="00B47F1F" w:rsidP="00310082">
      <w:pPr>
        <w:spacing w:line="240" w:lineRule="auto"/>
        <w:contextualSpacing/>
        <w:jc w:val="both"/>
        <w:rPr>
          <w:rFonts w:ascii="Arial" w:hAnsi="Arial" w:cs="Arial"/>
          <w:sz w:val="24"/>
          <w:szCs w:val="24"/>
          <w:lang w:val="es-ES"/>
        </w:rPr>
      </w:pPr>
      <w:r w:rsidRPr="00B0098F">
        <w:rPr>
          <w:rFonts w:ascii="Arial" w:hAnsi="Arial" w:cs="Arial"/>
          <w:sz w:val="24"/>
          <w:szCs w:val="24"/>
          <w:lang w:val="es-ES"/>
        </w:rPr>
        <w:t>La Escuela de Doctorado de la UPC participa en la organización del concurso “Presenta tu tesis en 4 minutos”, promovido por la Fundación Catalana para la Investigación y la Innovación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 y el Departamento de Investigación y Universidades de la Generalitat de Cataluña, a través del Consejo Interuniversitario de Cataluña, y en el que participan las 12 universidades catalanas.</w:t>
      </w:r>
    </w:p>
    <w:p w14:paraId="59CB0770" w14:textId="77777777" w:rsidR="00B47F1F" w:rsidRPr="00B0098F" w:rsidRDefault="00B47F1F" w:rsidP="00310082">
      <w:pPr>
        <w:spacing w:line="240" w:lineRule="auto"/>
        <w:contextualSpacing/>
        <w:jc w:val="both"/>
        <w:rPr>
          <w:rFonts w:ascii="Arial" w:hAnsi="Arial" w:cs="Arial"/>
          <w:sz w:val="24"/>
          <w:lang w:val="es-ES"/>
        </w:rPr>
      </w:pPr>
    </w:p>
    <w:p w14:paraId="1E12F8F2" w14:textId="21E05902" w:rsidR="008239E2" w:rsidRPr="00B0098F" w:rsidRDefault="00B47F1F" w:rsidP="00310082">
      <w:pPr>
        <w:spacing w:line="240" w:lineRule="auto"/>
        <w:contextualSpacing/>
        <w:jc w:val="both"/>
        <w:rPr>
          <w:rFonts w:ascii="Arial" w:hAnsi="Arial" w:cs="Arial"/>
          <w:sz w:val="24"/>
          <w:szCs w:val="24"/>
          <w:lang w:val="es-ES"/>
        </w:rPr>
      </w:pPr>
      <w:r w:rsidRPr="00B0098F">
        <w:rPr>
          <w:rFonts w:ascii="Arial" w:hAnsi="Arial" w:cs="Arial"/>
          <w:sz w:val="24"/>
          <w:szCs w:val="24"/>
          <w:lang w:val="es-ES"/>
        </w:rPr>
        <w:t>El concurso plantea a los doctorandos y doctorandas de cualquier disciplina científica el reto de explicar oralmente y de manera individual su investigación durante un tiempo máximo de cuatro minutos, utilizando un lenguaje sencillo y fácilmente comprensible, frente a un público general no necesariamente especializado.</w:t>
      </w:r>
    </w:p>
    <w:p w14:paraId="58E51D66" w14:textId="77777777" w:rsidR="004817E8" w:rsidRPr="00B0098F" w:rsidRDefault="004817E8" w:rsidP="004817E8">
      <w:pPr>
        <w:spacing w:line="240" w:lineRule="auto"/>
        <w:contextualSpacing/>
        <w:jc w:val="both"/>
        <w:rPr>
          <w:rFonts w:ascii="Arial" w:hAnsi="Arial" w:cs="Arial"/>
          <w:sz w:val="24"/>
          <w:lang w:val="es-ES"/>
        </w:rPr>
      </w:pPr>
    </w:p>
    <w:p w14:paraId="3B15CFF2" w14:textId="56A35E56" w:rsidR="00074CE4" w:rsidRPr="00B0098F" w:rsidRDefault="00CD2AFE" w:rsidP="00310082">
      <w:pPr>
        <w:spacing w:line="240" w:lineRule="auto"/>
        <w:contextualSpacing/>
        <w:jc w:val="both"/>
        <w:rPr>
          <w:rFonts w:ascii="Arial" w:hAnsi="Arial" w:cs="Arial"/>
          <w:lang w:val="es-ES"/>
        </w:rPr>
      </w:pPr>
      <w:r w:rsidRPr="00B0098F">
        <w:rPr>
          <w:rFonts w:ascii="Arial" w:hAnsi="Arial" w:cs="Arial"/>
          <w:sz w:val="24"/>
          <w:szCs w:val="24"/>
          <w:lang w:val="es-ES"/>
        </w:rPr>
        <w:t>El concurso se desarrolla en dos fases: la primera consiste en una eliminatoria en cada universidad para elegir un ganador o ganadora que la representará en la segunda fase del concurso, la final interuniversitaria, en la que participa un representante de cada una de las universidades participantes.</w:t>
      </w:r>
      <w:r w:rsidR="00096DB4">
        <w:rPr>
          <w:rFonts w:ascii="Arial" w:hAnsi="Arial" w:cs="Arial"/>
          <w:b/>
          <w:sz w:val="32"/>
          <w:lang w:val="es-ES"/>
        </w:rPr>
        <w:pict w14:anchorId="254EB4DB">
          <v:rect id="_x0000_i1026" style="width:432.35pt;height:1.5pt" o:hrstd="t" o:hrnoshade="t" o:hr="t" fillcolor="#002060" stroked="f"/>
        </w:pict>
      </w:r>
    </w:p>
    <w:p w14:paraId="4ED73E78" w14:textId="77777777" w:rsidR="00B051B8" w:rsidRPr="00B0098F" w:rsidRDefault="00B051B8" w:rsidP="00310082">
      <w:pPr>
        <w:spacing w:line="240" w:lineRule="auto"/>
        <w:contextualSpacing/>
        <w:jc w:val="center"/>
        <w:rPr>
          <w:rFonts w:ascii="Arial" w:hAnsi="Arial" w:cs="Arial"/>
          <w:b/>
          <w:color w:val="215868"/>
          <w:sz w:val="24"/>
          <w:szCs w:val="24"/>
          <w:lang w:val="es-ES"/>
        </w:rPr>
      </w:pPr>
    </w:p>
    <w:p w14:paraId="32846D57" w14:textId="520ABC11" w:rsidR="008224E1" w:rsidRPr="00B0098F" w:rsidRDefault="008224E1" w:rsidP="008224E1">
      <w:pPr>
        <w:spacing w:line="240" w:lineRule="auto"/>
        <w:contextualSpacing/>
        <w:rPr>
          <w:rFonts w:ascii="Arial" w:hAnsi="Arial" w:cs="Arial"/>
          <w:b/>
          <w:color w:val="215868"/>
          <w:sz w:val="24"/>
          <w:szCs w:val="24"/>
          <w:lang w:val="es-ES"/>
        </w:rPr>
      </w:pPr>
      <w:r w:rsidRPr="00B0098F">
        <w:rPr>
          <w:rFonts w:ascii="Arial" w:hAnsi="Arial" w:cs="Arial"/>
          <w:b/>
          <w:color w:val="215868"/>
          <w:sz w:val="24"/>
          <w:szCs w:val="24"/>
          <w:lang w:val="es-ES"/>
        </w:rPr>
        <w:t>Bases de la convocat</w:t>
      </w:r>
      <w:r w:rsidR="00B05B59" w:rsidRPr="00B0098F">
        <w:rPr>
          <w:rFonts w:ascii="Arial" w:hAnsi="Arial" w:cs="Arial"/>
          <w:b/>
          <w:color w:val="215868"/>
          <w:sz w:val="24"/>
          <w:szCs w:val="24"/>
          <w:lang w:val="es-ES"/>
        </w:rPr>
        <w:t>o</w:t>
      </w:r>
      <w:r w:rsidRPr="00B0098F">
        <w:rPr>
          <w:rFonts w:ascii="Arial" w:hAnsi="Arial" w:cs="Arial"/>
          <w:b/>
          <w:color w:val="215868"/>
          <w:sz w:val="24"/>
          <w:szCs w:val="24"/>
          <w:lang w:val="es-ES"/>
        </w:rPr>
        <w:t>ria</w:t>
      </w:r>
    </w:p>
    <w:p w14:paraId="1D638417" w14:textId="16955AA2" w:rsidR="008224E1" w:rsidRPr="00B0098F" w:rsidRDefault="008224E1" w:rsidP="008224E1">
      <w:pPr>
        <w:pStyle w:val="Pargrafdellista"/>
        <w:numPr>
          <w:ilvl w:val="0"/>
          <w:numId w:val="11"/>
        </w:numPr>
        <w:spacing w:line="240" w:lineRule="auto"/>
        <w:ind w:left="284" w:hanging="284"/>
        <w:jc w:val="both"/>
        <w:rPr>
          <w:rFonts w:ascii="Arial" w:hAnsi="Arial" w:cs="Arial"/>
          <w:color w:val="215868"/>
          <w:sz w:val="24"/>
          <w:szCs w:val="24"/>
          <w:lang w:val="es-ES"/>
        </w:rPr>
      </w:pPr>
      <w:r w:rsidRPr="00B0098F">
        <w:rPr>
          <w:rFonts w:ascii="Arial" w:hAnsi="Arial" w:cs="Arial"/>
          <w:color w:val="215868"/>
          <w:sz w:val="24"/>
          <w:szCs w:val="24"/>
          <w:lang w:val="es-ES"/>
        </w:rPr>
        <w:t>Requisit</w:t>
      </w:r>
      <w:r w:rsidR="00B05B59" w:rsidRPr="00B0098F">
        <w:rPr>
          <w:rFonts w:ascii="Arial" w:hAnsi="Arial" w:cs="Arial"/>
          <w:color w:val="215868"/>
          <w:sz w:val="24"/>
          <w:szCs w:val="24"/>
          <w:lang w:val="es-ES"/>
        </w:rPr>
        <w:t>o</w:t>
      </w:r>
      <w:r w:rsidRPr="00B0098F">
        <w:rPr>
          <w:rFonts w:ascii="Arial" w:hAnsi="Arial" w:cs="Arial"/>
          <w:color w:val="215868"/>
          <w:sz w:val="24"/>
          <w:szCs w:val="24"/>
          <w:lang w:val="es-ES"/>
        </w:rPr>
        <w:t xml:space="preserve">s </w:t>
      </w:r>
      <w:r w:rsidR="00746283" w:rsidRPr="00B0098F">
        <w:rPr>
          <w:rFonts w:ascii="Arial" w:hAnsi="Arial" w:cs="Arial"/>
          <w:color w:val="215868"/>
          <w:sz w:val="24"/>
          <w:szCs w:val="24"/>
          <w:lang w:val="es-ES"/>
        </w:rPr>
        <w:t>de participació</w:t>
      </w:r>
      <w:r w:rsidR="00B05B59" w:rsidRPr="00B0098F">
        <w:rPr>
          <w:rFonts w:ascii="Arial" w:hAnsi="Arial" w:cs="Arial"/>
          <w:color w:val="215868"/>
          <w:sz w:val="24"/>
          <w:szCs w:val="24"/>
          <w:lang w:val="es-ES"/>
        </w:rPr>
        <w:t>n</w:t>
      </w:r>
      <w:r w:rsidR="00746283" w:rsidRPr="00B0098F">
        <w:rPr>
          <w:rFonts w:ascii="Arial" w:hAnsi="Arial" w:cs="Arial"/>
          <w:color w:val="215868"/>
          <w:sz w:val="24"/>
          <w:szCs w:val="24"/>
          <w:lang w:val="es-ES"/>
        </w:rPr>
        <w:t xml:space="preserve"> </w:t>
      </w:r>
      <w:r w:rsidRPr="00B0098F">
        <w:rPr>
          <w:rFonts w:ascii="Arial" w:hAnsi="Arial" w:cs="Arial"/>
          <w:color w:val="215868"/>
          <w:sz w:val="24"/>
          <w:szCs w:val="24"/>
          <w:lang w:val="es-ES"/>
        </w:rPr>
        <w:t>de</w:t>
      </w:r>
      <w:r w:rsidR="00B05B59" w:rsidRPr="00B0098F">
        <w:rPr>
          <w:rFonts w:ascii="Arial" w:hAnsi="Arial" w:cs="Arial"/>
          <w:color w:val="215868"/>
          <w:sz w:val="24"/>
          <w:szCs w:val="24"/>
          <w:lang w:val="es-ES"/>
        </w:rPr>
        <w:t xml:space="preserve"> </w:t>
      </w:r>
      <w:r w:rsidRPr="00B0098F">
        <w:rPr>
          <w:rFonts w:ascii="Arial" w:hAnsi="Arial" w:cs="Arial"/>
          <w:color w:val="215868"/>
          <w:sz w:val="24"/>
          <w:szCs w:val="24"/>
          <w:lang w:val="es-ES"/>
        </w:rPr>
        <w:t>l</w:t>
      </w:r>
      <w:r w:rsidR="00B05B59" w:rsidRPr="00B0098F">
        <w:rPr>
          <w:rFonts w:ascii="Arial" w:hAnsi="Arial" w:cs="Arial"/>
          <w:color w:val="215868"/>
          <w:sz w:val="24"/>
          <w:szCs w:val="24"/>
          <w:lang w:val="es-ES"/>
        </w:rPr>
        <w:t>o</w:t>
      </w:r>
      <w:r w:rsidRPr="00B0098F">
        <w:rPr>
          <w:rFonts w:ascii="Arial" w:hAnsi="Arial" w:cs="Arial"/>
          <w:color w:val="215868"/>
          <w:sz w:val="24"/>
          <w:szCs w:val="24"/>
          <w:lang w:val="es-ES"/>
        </w:rPr>
        <w:t>s candidat</w:t>
      </w:r>
      <w:r w:rsidR="00B05B59" w:rsidRPr="00B0098F">
        <w:rPr>
          <w:rFonts w:ascii="Arial" w:hAnsi="Arial" w:cs="Arial"/>
          <w:color w:val="215868"/>
          <w:sz w:val="24"/>
          <w:szCs w:val="24"/>
          <w:lang w:val="es-ES"/>
        </w:rPr>
        <w:t>o</w:t>
      </w:r>
      <w:r w:rsidRPr="00B0098F">
        <w:rPr>
          <w:rFonts w:ascii="Arial" w:hAnsi="Arial" w:cs="Arial"/>
          <w:color w:val="215868"/>
          <w:sz w:val="24"/>
          <w:szCs w:val="24"/>
          <w:lang w:val="es-ES"/>
        </w:rPr>
        <w:t>s</w:t>
      </w:r>
      <w:r w:rsidR="00AF550D" w:rsidRPr="00B0098F">
        <w:rPr>
          <w:rFonts w:ascii="Arial" w:hAnsi="Arial" w:cs="Arial"/>
          <w:color w:val="215868"/>
          <w:sz w:val="24"/>
          <w:szCs w:val="24"/>
          <w:lang w:val="es-ES"/>
        </w:rPr>
        <w:t xml:space="preserve"> </w:t>
      </w:r>
      <w:r w:rsidR="00B05B59" w:rsidRPr="00B0098F">
        <w:rPr>
          <w:rFonts w:ascii="Arial" w:hAnsi="Arial" w:cs="Arial"/>
          <w:color w:val="215868"/>
          <w:sz w:val="24"/>
          <w:szCs w:val="24"/>
          <w:lang w:val="es-ES"/>
        </w:rPr>
        <w:t>y</w:t>
      </w:r>
      <w:r w:rsidR="00AF550D" w:rsidRPr="00B0098F">
        <w:rPr>
          <w:rFonts w:ascii="Arial" w:hAnsi="Arial" w:cs="Arial"/>
          <w:color w:val="215868"/>
          <w:sz w:val="24"/>
          <w:szCs w:val="24"/>
          <w:lang w:val="es-ES"/>
        </w:rPr>
        <w:t xml:space="preserve"> candidat</w:t>
      </w:r>
      <w:r w:rsidR="00B05B59" w:rsidRPr="00B0098F">
        <w:rPr>
          <w:rFonts w:ascii="Arial" w:hAnsi="Arial" w:cs="Arial"/>
          <w:color w:val="215868"/>
          <w:sz w:val="24"/>
          <w:szCs w:val="24"/>
          <w:lang w:val="es-ES"/>
        </w:rPr>
        <w:t>a</w:t>
      </w:r>
      <w:r w:rsidR="00AF550D" w:rsidRPr="00B0098F">
        <w:rPr>
          <w:rFonts w:ascii="Arial" w:hAnsi="Arial" w:cs="Arial"/>
          <w:color w:val="215868"/>
          <w:sz w:val="24"/>
          <w:szCs w:val="24"/>
          <w:lang w:val="es-ES"/>
        </w:rPr>
        <w:t>s</w:t>
      </w:r>
    </w:p>
    <w:p w14:paraId="0DCF25E6" w14:textId="11F545EA" w:rsidR="008224E1" w:rsidRPr="00B0098F" w:rsidRDefault="008224E1" w:rsidP="008224E1">
      <w:pPr>
        <w:pStyle w:val="Pargrafdellista"/>
        <w:numPr>
          <w:ilvl w:val="0"/>
          <w:numId w:val="11"/>
        </w:numPr>
        <w:spacing w:line="240" w:lineRule="auto"/>
        <w:ind w:left="284" w:hanging="284"/>
        <w:jc w:val="both"/>
        <w:rPr>
          <w:rFonts w:ascii="Arial" w:hAnsi="Arial" w:cs="Arial"/>
          <w:color w:val="215868"/>
          <w:sz w:val="24"/>
          <w:szCs w:val="24"/>
          <w:lang w:val="es-ES"/>
        </w:rPr>
      </w:pPr>
      <w:r w:rsidRPr="00B0098F">
        <w:rPr>
          <w:rFonts w:ascii="Arial" w:hAnsi="Arial" w:cs="Arial"/>
          <w:color w:val="215868"/>
          <w:sz w:val="24"/>
          <w:szCs w:val="24"/>
          <w:lang w:val="es-ES"/>
        </w:rPr>
        <w:t>Bases p</w:t>
      </w:r>
      <w:r w:rsidR="00B05B59" w:rsidRPr="00B0098F">
        <w:rPr>
          <w:rFonts w:ascii="Arial" w:hAnsi="Arial" w:cs="Arial"/>
          <w:color w:val="215868"/>
          <w:sz w:val="24"/>
          <w:szCs w:val="24"/>
          <w:lang w:val="es-ES"/>
        </w:rPr>
        <w:t>a</w:t>
      </w:r>
      <w:r w:rsidRPr="00B0098F">
        <w:rPr>
          <w:rFonts w:ascii="Arial" w:hAnsi="Arial" w:cs="Arial"/>
          <w:color w:val="215868"/>
          <w:sz w:val="24"/>
          <w:szCs w:val="24"/>
          <w:lang w:val="es-ES"/>
        </w:rPr>
        <w:t>r</w:t>
      </w:r>
      <w:r w:rsidR="00B05B59" w:rsidRPr="00B0098F">
        <w:rPr>
          <w:rFonts w:ascii="Arial" w:hAnsi="Arial" w:cs="Arial"/>
          <w:color w:val="215868"/>
          <w:sz w:val="24"/>
          <w:szCs w:val="24"/>
          <w:lang w:val="es-ES"/>
        </w:rPr>
        <w:t>a</w:t>
      </w:r>
      <w:r w:rsidRPr="00B0098F">
        <w:rPr>
          <w:rFonts w:ascii="Arial" w:hAnsi="Arial" w:cs="Arial"/>
          <w:color w:val="215868"/>
          <w:sz w:val="24"/>
          <w:szCs w:val="24"/>
          <w:lang w:val="es-ES"/>
        </w:rPr>
        <w:t xml:space="preserve"> la participació</w:t>
      </w:r>
      <w:r w:rsidR="00B05B59" w:rsidRPr="00B0098F">
        <w:rPr>
          <w:rFonts w:ascii="Arial" w:hAnsi="Arial" w:cs="Arial"/>
          <w:color w:val="215868"/>
          <w:sz w:val="24"/>
          <w:szCs w:val="24"/>
          <w:lang w:val="es-ES"/>
        </w:rPr>
        <w:t>n</w:t>
      </w:r>
    </w:p>
    <w:p w14:paraId="5EED9D3A" w14:textId="64F0E5FA" w:rsidR="008224E1" w:rsidRPr="00B0098F" w:rsidRDefault="008224E1" w:rsidP="008224E1">
      <w:pPr>
        <w:pStyle w:val="Pargrafdellista"/>
        <w:numPr>
          <w:ilvl w:val="0"/>
          <w:numId w:val="11"/>
        </w:numPr>
        <w:spacing w:line="240" w:lineRule="auto"/>
        <w:ind w:left="284" w:hanging="284"/>
        <w:jc w:val="both"/>
        <w:rPr>
          <w:rFonts w:ascii="Arial" w:hAnsi="Arial" w:cs="Arial"/>
          <w:color w:val="215868"/>
          <w:sz w:val="24"/>
          <w:szCs w:val="24"/>
          <w:lang w:val="es-ES"/>
        </w:rPr>
      </w:pPr>
      <w:r w:rsidRPr="00B0098F">
        <w:rPr>
          <w:rFonts w:ascii="Arial" w:hAnsi="Arial" w:cs="Arial"/>
          <w:color w:val="215868"/>
          <w:sz w:val="24"/>
          <w:szCs w:val="24"/>
          <w:lang w:val="es-ES"/>
        </w:rPr>
        <w:t>Calendari</w:t>
      </w:r>
      <w:r w:rsidR="00B05B59" w:rsidRPr="00B0098F">
        <w:rPr>
          <w:rFonts w:ascii="Arial" w:hAnsi="Arial" w:cs="Arial"/>
          <w:color w:val="215868"/>
          <w:sz w:val="24"/>
          <w:szCs w:val="24"/>
          <w:lang w:val="es-ES"/>
        </w:rPr>
        <w:t>o</w:t>
      </w:r>
      <w:r w:rsidRPr="00B0098F">
        <w:rPr>
          <w:rFonts w:ascii="Arial" w:hAnsi="Arial" w:cs="Arial"/>
          <w:color w:val="215868"/>
          <w:sz w:val="24"/>
          <w:szCs w:val="24"/>
          <w:lang w:val="es-ES"/>
        </w:rPr>
        <w:t xml:space="preserve"> de la </w:t>
      </w:r>
      <w:r w:rsidR="00434D4E" w:rsidRPr="00B0098F">
        <w:rPr>
          <w:rFonts w:ascii="Arial" w:hAnsi="Arial" w:cs="Arial"/>
          <w:color w:val="215868"/>
          <w:sz w:val="24"/>
          <w:szCs w:val="24"/>
          <w:lang w:val="es-ES"/>
        </w:rPr>
        <w:t>convocatoria</w:t>
      </w:r>
    </w:p>
    <w:p w14:paraId="5CB5AE82" w14:textId="77777777" w:rsidR="008224E1" w:rsidRPr="00B0098F" w:rsidRDefault="008224E1" w:rsidP="008224E1">
      <w:pPr>
        <w:pStyle w:val="Pargrafdellista"/>
        <w:numPr>
          <w:ilvl w:val="0"/>
          <w:numId w:val="11"/>
        </w:numPr>
        <w:spacing w:line="240" w:lineRule="auto"/>
        <w:ind w:left="284" w:hanging="284"/>
        <w:jc w:val="both"/>
        <w:rPr>
          <w:rFonts w:ascii="Arial" w:hAnsi="Arial" w:cs="Arial"/>
          <w:color w:val="215868"/>
          <w:sz w:val="24"/>
          <w:szCs w:val="24"/>
          <w:lang w:val="es-ES"/>
        </w:rPr>
      </w:pPr>
      <w:r w:rsidRPr="00B0098F">
        <w:rPr>
          <w:rFonts w:ascii="Arial" w:hAnsi="Arial" w:cs="Arial"/>
          <w:color w:val="215868"/>
          <w:sz w:val="24"/>
          <w:szCs w:val="24"/>
          <w:lang w:val="es-ES"/>
        </w:rPr>
        <w:t>Normativa legal</w:t>
      </w:r>
    </w:p>
    <w:p w14:paraId="40F49568" w14:textId="77777777" w:rsidR="00364E25" w:rsidRPr="00B0098F" w:rsidRDefault="00364E25" w:rsidP="00364E25">
      <w:pPr>
        <w:pStyle w:val="Pargrafdellista"/>
        <w:spacing w:line="240" w:lineRule="auto"/>
        <w:ind w:left="284"/>
        <w:jc w:val="both"/>
        <w:rPr>
          <w:rFonts w:ascii="Arial" w:hAnsi="Arial" w:cs="Arial"/>
          <w:color w:val="215868"/>
          <w:sz w:val="24"/>
          <w:szCs w:val="24"/>
          <w:lang w:val="es-ES"/>
        </w:rPr>
      </w:pPr>
    </w:p>
    <w:p w14:paraId="02148B01" w14:textId="77777777" w:rsidR="008224E1" w:rsidRPr="00B0098F" w:rsidRDefault="008224E1" w:rsidP="00364E25">
      <w:pPr>
        <w:pStyle w:val="Pargrafdellista"/>
        <w:numPr>
          <w:ilvl w:val="1"/>
          <w:numId w:val="11"/>
        </w:numPr>
        <w:spacing w:line="240" w:lineRule="auto"/>
        <w:ind w:left="1134"/>
        <w:jc w:val="both"/>
        <w:rPr>
          <w:rFonts w:ascii="Arial" w:hAnsi="Arial" w:cs="Arial"/>
          <w:color w:val="215868"/>
          <w:sz w:val="24"/>
          <w:szCs w:val="24"/>
          <w:lang w:val="es-ES"/>
        </w:rPr>
      </w:pPr>
      <w:r w:rsidRPr="00B0098F">
        <w:rPr>
          <w:rFonts w:ascii="Arial" w:hAnsi="Arial" w:cs="Arial"/>
          <w:color w:val="215868"/>
          <w:sz w:val="24"/>
          <w:szCs w:val="24"/>
          <w:lang w:val="es-ES"/>
        </w:rPr>
        <w:t xml:space="preserve">Normativa </w:t>
      </w:r>
      <w:r w:rsidR="00EA4AE1" w:rsidRPr="00B0098F">
        <w:rPr>
          <w:rFonts w:ascii="Arial" w:hAnsi="Arial" w:cs="Arial"/>
          <w:color w:val="215868"/>
          <w:sz w:val="24"/>
          <w:szCs w:val="24"/>
          <w:lang w:val="es-ES"/>
        </w:rPr>
        <w:t>general</w:t>
      </w:r>
    </w:p>
    <w:p w14:paraId="69255F21" w14:textId="44CBE074" w:rsidR="00EA4AE1" w:rsidRPr="00B0098F" w:rsidRDefault="00EA4AE1" w:rsidP="00364E25">
      <w:pPr>
        <w:pStyle w:val="Pargrafdellista"/>
        <w:numPr>
          <w:ilvl w:val="1"/>
          <w:numId w:val="11"/>
        </w:numPr>
        <w:spacing w:line="240" w:lineRule="auto"/>
        <w:ind w:left="1134"/>
        <w:jc w:val="both"/>
        <w:rPr>
          <w:rFonts w:ascii="Arial" w:hAnsi="Arial" w:cs="Arial"/>
          <w:color w:val="215868"/>
          <w:sz w:val="24"/>
          <w:szCs w:val="24"/>
          <w:lang w:val="es-ES"/>
        </w:rPr>
      </w:pPr>
      <w:r w:rsidRPr="00B0098F">
        <w:rPr>
          <w:rFonts w:ascii="Arial" w:hAnsi="Arial" w:cs="Arial"/>
          <w:color w:val="215868"/>
          <w:sz w:val="24"/>
          <w:szCs w:val="24"/>
          <w:lang w:val="es-ES"/>
        </w:rPr>
        <w:t>Normativa p</w:t>
      </w:r>
      <w:r w:rsidR="00B05B59" w:rsidRPr="00B0098F">
        <w:rPr>
          <w:rFonts w:ascii="Arial" w:hAnsi="Arial" w:cs="Arial"/>
          <w:color w:val="215868"/>
          <w:sz w:val="24"/>
          <w:szCs w:val="24"/>
          <w:lang w:val="es-ES"/>
        </w:rPr>
        <w:t>a</w:t>
      </w:r>
      <w:r w:rsidRPr="00B0098F">
        <w:rPr>
          <w:rFonts w:ascii="Arial" w:hAnsi="Arial" w:cs="Arial"/>
          <w:color w:val="215868"/>
          <w:sz w:val="24"/>
          <w:szCs w:val="24"/>
          <w:lang w:val="es-ES"/>
        </w:rPr>
        <w:t>r</w:t>
      </w:r>
      <w:r w:rsidR="00B05B59" w:rsidRPr="00B0098F">
        <w:rPr>
          <w:rFonts w:ascii="Arial" w:hAnsi="Arial" w:cs="Arial"/>
          <w:color w:val="215868"/>
          <w:sz w:val="24"/>
          <w:szCs w:val="24"/>
          <w:lang w:val="es-ES"/>
        </w:rPr>
        <w:t>a</w:t>
      </w:r>
      <w:r w:rsidRPr="00B0098F">
        <w:rPr>
          <w:rFonts w:ascii="Arial" w:hAnsi="Arial" w:cs="Arial"/>
          <w:color w:val="215868"/>
          <w:sz w:val="24"/>
          <w:szCs w:val="24"/>
          <w:lang w:val="es-ES"/>
        </w:rPr>
        <w:t xml:space="preserve"> la presentació</w:t>
      </w:r>
      <w:r w:rsidR="00B05B59" w:rsidRPr="00B0098F">
        <w:rPr>
          <w:rFonts w:ascii="Arial" w:hAnsi="Arial" w:cs="Arial"/>
          <w:color w:val="215868"/>
          <w:sz w:val="24"/>
          <w:szCs w:val="24"/>
          <w:lang w:val="es-ES"/>
        </w:rPr>
        <w:t>n</w:t>
      </w:r>
      <w:r w:rsidRPr="00B0098F">
        <w:rPr>
          <w:rFonts w:ascii="Arial" w:hAnsi="Arial" w:cs="Arial"/>
          <w:color w:val="215868"/>
          <w:sz w:val="24"/>
          <w:szCs w:val="24"/>
          <w:lang w:val="es-ES"/>
        </w:rPr>
        <w:t xml:space="preserve"> d</w:t>
      </w:r>
      <w:r w:rsidR="00B05B59" w:rsidRPr="00B0098F">
        <w:rPr>
          <w:rFonts w:ascii="Arial" w:hAnsi="Arial" w:cs="Arial"/>
          <w:color w:val="215868"/>
          <w:sz w:val="24"/>
          <w:szCs w:val="24"/>
          <w:lang w:val="es-ES"/>
        </w:rPr>
        <w:t>e las obras</w:t>
      </w:r>
    </w:p>
    <w:p w14:paraId="59BF76EA" w14:textId="5C6E8B58" w:rsidR="008224E1" w:rsidRPr="00B0098F" w:rsidRDefault="008224E1" w:rsidP="00364E25">
      <w:pPr>
        <w:pStyle w:val="Pargrafdellista"/>
        <w:numPr>
          <w:ilvl w:val="1"/>
          <w:numId w:val="11"/>
        </w:numPr>
        <w:spacing w:line="240" w:lineRule="auto"/>
        <w:ind w:left="1134"/>
        <w:jc w:val="both"/>
        <w:rPr>
          <w:rFonts w:ascii="Arial" w:hAnsi="Arial" w:cs="Arial"/>
          <w:color w:val="215868"/>
          <w:sz w:val="24"/>
          <w:szCs w:val="24"/>
          <w:lang w:val="es-ES"/>
        </w:rPr>
      </w:pPr>
      <w:r w:rsidRPr="00B0098F">
        <w:rPr>
          <w:rFonts w:ascii="Arial" w:hAnsi="Arial" w:cs="Arial"/>
          <w:color w:val="215868"/>
          <w:sz w:val="24"/>
          <w:szCs w:val="24"/>
          <w:lang w:val="es-ES"/>
        </w:rPr>
        <w:t>Difusió</w:t>
      </w:r>
      <w:r w:rsidR="00B05B59" w:rsidRPr="00B0098F">
        <w:rPr>
          <w:rFonts w:ascii="Arial" w:hAnsi="Arial" w:cs="Arial"/>
          <w:color w:val="215868"/>
          <w:sz w:val="24"/>
          <w:szCs w:val="24"/>
          <w:lang w:val="es-ES"/>
        </w:rPr>
        <w:t>n</w:t>
      </w:r>
    </w:p>
    <w:p w14:paraId="2141DE81" w14:textId="15130B94" w:rsidR="008224E1" w:rsidRPr="00B0098F" w:rsidRDefault="008224E1" w:rsidP="00364E25">
      <w:pPr>
        <w:pStyle w:val="Pargrafdellista"/>
        <w:numPr>
          <w:ilvl w:val="1"/>
          <w:numId w:val="11"/>
        </w:numPr>
        <w:spacing w:line="240" w:lineRule="auto"/>
        <w:ind w:left="1134"/>
        <w:jc w:val="both"/>
        <w:rPr>
          <w:rFonts w:ascii="Arial" w:hAnsi="Arial" w:cs="Arial"/>
          <w:color w:val="215868"/>
          <w:sz w:val="24"/>
          <w:szCs w:val="24"/>
          <w:lang w:val="es-ES"/>
        </w:rPr>
      </w:pPr>
      <w:r w:rsidRPr="00B0098F">
        <w:rPr>
          <w:rFonts w:ascii="Arial" w:hAnsi="Arial" w:cs="Arial"/>
          <w:color w:val="215868"/>
          <w:sz w:val="24"/>
          <w:szCs w:val="24"/>
          <w:lang w:val="es-ES"/>
        </w:rPr>
        <w:t>Aceptació</w:t>
      </w:r>
      <w:r w:rsidR="00B05B59" w:rsidRPr="00B0098F">
        <w:rPr>
          <w:rFonts w:ascii="Arial" w:hAnsi="Arial" w:cs="Arial"/>
          <w:color w:val="215868"/>
          <w:sz w:val="24"/>
          <w:szCs w:val="24"/>
          <w:lang w:val="es-ES"/>
        </w:rPr>
        <w:t>n</w:t>
      </w:r>
      <w:r w:rsidRPr="00B0098F">
        <w:rPr>
          <w:rFonts w:ascii="Arial" w:hAnsi="Arial" w:cs="Arial"/>
          <w:color w:val="215868"/>
          <w:sz w:val="24"/>
          <w:szCs w:val="24"/>
          <w:lang w:val="es-ES"/>
        </w:rPr>
        <w:t xml:space="preserve"> t</w:t>
      </w:r>
      <w:r w:rsidR="00B05B59" w:rsidRPr="00B0098F">
        <w:rPr>
          <w:rFonts w:ascii="Arial" w:hAnsi="Arial" w:cs="Arial"/>
          <w:color w:val="215868"/>
          <w:sz w:val="24"/>
          <w:szCs w:val="24"/>
          <w:lang w:val="es-ES"/>
        </w:rPr>
        <w:t>á</w:t>
      </w:r>
      <w:r w:rsidRPr="00B0098F">
        <w:rPr>
          <w:rFonts w:ascii="Arial" w:hAnsi="Arial" w:cs="Arial"/>
          <w:color w:val="215868"/>
          <w:sz w:val="24"/>
          <w:szCs w:val="24"/>
          <w:lang w:val="es-ES"/>
        </w:rPr>
        <w:t>cita de l</w:t>
      </w:r>
      <w:r w:rsidR="00B05B59" w:rsidRPr="00B0098F">
        <w:rPr>
          <w:rFonts w:ascii="Arial" w:hAnsi="Arial" w:cs="Arial"/>
          <w:color w:val="215868"/>
          <w:sz w:val="24"/>
          <w:szCs w:val="24"/>
          <w:lang w:val="es-ES"/>
        </w:rPr>
        <w:t>a</w:t>
      </w:r>
      <w:r w:rsidRPr="00B0098F">
        <w:rPr>
          <w:rFonts w:ascii="Arial" w:hAnsi="Arial" w:cs="Arial"/>
          <w:color w:val="215868"/>
          <w:sz w:val="24"/>
          <w:szCs w:val="24"/>
          <w:lang w:val="es-ES"/>
        </w:rPr>
        <w:t xml:space="preserve">s bases </w:t>
      </w:r>
      <w:r w:rsidR="00B05B59" w:rsidRPr="00B0098F">
        <w:rPr>
          <w:rFonts w:ascii="Arial" w:hAnsi="Arial" w:cs="Arial"/>
          <w:color w:val="215868"/>
          <w:sz w:val="24"/>
          <w:szCs w:val="24"/>
          <w:lang w:val="es-ES"/>
        </w:rPr>
        <w:t>y</w:t>
      </w:r>
      <w:r w:rsidRPr="00B0098F">
        <w:rPr>
          <w:rFonts w:ascii="Arial" w:hAnsi="Arial" w:cs="Arial"/>
          <w:color w:val="215868"/>
          <w:sz w:val="24"/>
          <w:szCs w:val="24"/>
          <w:lang w:val="es-ES"/>
        </w:rPr>
        <w:t xml:space="preserve"> exe</w:t>
      </w:r>
      <w:r w:rsidR="00B05B59" w:rsidRPr="00B0098F">
        <w:rPr>
          <w:rFonts w:ascii="Arial" w:hAnsi="Arial" w:cs="Arial"/>
          <w:color w:val="215868"/>
          <w:sz w:val="24"/>
          <w:szCs w:val="24"/>
          <w:lang w:val="es-ES"/>
        </w:rPr>
        <w:t>n</w:t>
      </w:r>
      <w:r w:rsidRPr="00B0098F">
        <w:rPr>
          <w:rFonts w:ascii="Arial" w:hAnsi="Arial" w:cs="Arial"/>
          <w:color w:val="215868"/>
          <w:sz w:val="24"/>
          <w:szCs w:val="24"/>
          <w:lang w:val="es-ES"/>
        </w:rPr>
        <w:t>ció</w:t>
      </w:r>
      <w:r w:rsidR="00B05B59" w:rsidRPr="00B0098F">
        <w:rPr>
          <w:rFonts w:ascii="Arial" w:hAnsi="Arial" w:cs="Arial"/>
          <w:color w:val="215868"/>
          <w:sz w:val="24"/>
          <w:szCs w:val="24"/>
          <w:lang w:val="es-ES"/>
        </w:rPr>
        <w:t>n</w:t>
      </w:r>
      <w:r w:rsidRPr="00B0098F">
        <w:rPr>
          <w:rFonts w:ascii="Arial" w:hAnsi="Arial" w:cs="Arial"/>
          <w:color w:val="215868"/>
          <w:sz w:val="24"/>
          <w:szCs w:val="24"/>
          <w:lang w:val="es-ES"/>
        </w:rPr>
        <w:t xml:space="preserve"> de responsabil</w:t>
      </w:r>
      <w:r w:rsidR="00B05B59" w:rsidRPr="00B0098F">
        <w:rPr>
          <w:rFonts w:ascii="Arial" w:hAnsi="Arial" w:cs="Arial"/>
          <w:color w:val="215868"/>
          <w:sz w:val="24"/>
          <w:szCs w:val="24"/>
          <w:lang w:val="es-ES"/>
        </w:rPr>
        <w:t>idades</w:t>
      </w:r>
    </w:p>
    <w:p w14:paraId="7701B920" w14:textId="4E0811F5" w:rsidR="008224E1" w:rsidRPr="00B0098F" w:rsidRDefault="008224E1" w:rsidP="00364E25">
      <w:pPr>
        <w:pStyle w:val="Pargrafdellista"/>
        <w:numPr>
          <w:ilvl w:val="1"/>
          <w:numId w:val="11"/>
        </w:numPr>
        <w:spacing w:line="240" w:lineRule="auto"/>
        <w:ind w:left="1134"/>
        <w:jc w:val="both"/>
        <w:rPr>
          <w:rFonts w:ascii="Arial" w:hAnsi="Arial" w:cs="Arial"/>
          <w:color w:val="215868"/>
          <w:sz w:val="24"/>
          <w:szCs w:val="24"/>
          <w:lang w:val="es-ES"/>
        </w:rPr>
      </w:pPr>
      <w:r w:rsidRPr="00B0098F">
        <w:rPr>
          <w:rFonts w:ascii="Arial" w:hAnsi="Arial" w:cs="Arial"/>
          <w:color w:val="215868"/>
          <w:sz w:val="24"/>
          <w:szCs w:val="24"/>
          <w:lang w:val="es-ES"/>
        </w:rPr>
        <w:t>Protecció</w:t>
      </w:r>
      <w:r w:rsidR="00B05B59" w:rsidRPr="00B0098F">
        <w:rPr>
          <w:rFonts w:ascii="Arial" w:hAnsi="Arial" w:cs="Arial"/>
          <w:color w:val="215868"/>
          <w:sz w:val="24"/>
          <w:szCs w:val="24"/>
          <w:lang w:val="es-ES"/>
        </w:rPr>
        <w:t>n</w:t>
      </w:r>
      <w:r w:rsidRPr="00B0098F">
        <w:rPr>
          <w:rFonts w:ascii="Arial" w:hAnsi="Arial" w:cs="Arial"/>
          <w:color w:val="215868"/>
          <w:sz w:val="24"/>
          <w:szCs w:val="24"/>
          <w:lang w:val="es-ES"/>
        </w:rPr>
        <w:t xml:space="preserve"> de da</w:t>
      </w:r>
      <w:r w:rsidR="00B05B59" w:rsidRPr="00B0098F">
        <w:rPr>
          <w:rFonts w:ascii="Arial" w:hAnsi="Arial" w:cs="Arial"/>
          <w:color w:val="215868"/>
          <w:sz w:val="24"/>
          <w:szCs w:val="24"/>
          <w:lang w:val="es-ES"/>
        </w:rPr>
        <w:t>to</w:t>
      </w:r>
      <w:r w:rsidRPr="00B0098F">
        <w:rPr>
          <w:rFonts w:ascii="Arial" w:hAnsi="Arial" w:cs="Arial"/>
          <w:color w:val="215868"/>
          <w:sz w:val="24"/>
          <w:szCs w:val="24"/>
          <w:lang w:val="es-ES"/>
        </w:rPr>
        <w:t>s de car</w:t>
      </w:r>
      <w:r w:rsidR="00B05B59" w:rsidRPr="00B0098F">
        <w:rPr>
          <w:rFonts w:ascii="Arial" w:hAnsi="Arial" w:cs="Arial"/>
          <w:color w:val="215868"/>
          <w:sz w:val="24"/>
          <w:szCs w:val="24"/>
          <w:lang w:val="es-ES"/>
        </w:rPr>
        <w:t>á</w:t>
      </w:r>
      <w:r w:rsidRPr="00B0098F">
        <w:rPr>
          <w:rFonts w:ascii="Arial" w:hAnsi="Arial" w:cs="Arial"/>
          <w:color w:val="215868"/>
          <w:sz w:val="24"/>
          <w:szCs w:val="24"/>
          <w:lang w:val="es-ES"/>
        </w:rPr>
        <w:t>cter personal</w:t>
      </w:r>
    </w:p>
    <w:p w14:paraId="1827FEA8" w14:textId="77777777" w:rsidR="008224E1" w:rsidRPr="00B0098F" w:rsidRDefault="00096DB4" w:rsidP="008224E1">
      <w:pPr>
        <w:spacing w:line="240" w:lineRule="auto"/>
        <w:contextualSpacing/>
        <w:jc w:val="both"/>
        <w:rPr>
          <w:rFonts w:ascii="Arial" w:hAnsi="Arial" w:cs="Arial"/>
          <w:lang w:val="es-ES"/>
        </w:rPr>
      </w:pPr>
      <w:r>
        <w:rPr>
          <w:rFonts w:ascii="Arial" w:hAnsi="Arial" w:cs="Arial"/>
          <w:b/>
          <w:sz w:val="32"/>
          <w:lang w:val="es-ES"/>
        </w:rPr>
        <w:lastRenderedPageBreak/>
        <w:pict w14:anchorId="577CFEFD">
          <v:rect id="_x0000_i1027" style="width:432.35pt;height:1.5pt" o:hrstd="t" o:hrnoshade="t" o:hr="t" fillcolor="#002060" stroked="f"/>
        </w:pict>
      </w:r>
    </w:p>
    <w:p w14:paraId="1C32827C" w14:textId="4ADA449B" w:rsidR="00310082" w:rsidRPr="00B0098F" w:rsidRDefault="00C6417D" w:rsidP="005E632B">
      <w:pPr>
        <w:spacing w:line="240" w:lineRule="auto"/>
        <w:contextualSpacing/>
        <w:rPr>
          <w:rFonts w:ascii="Arial" w:hAnsi="Arial" w:cs="Arial"/>
          <w:b/>
          <w:color w:val="215868"/>
          <w:sz w:val="32"/>
          <w:szCs w:val="24"/>
          <w:lang w:val="es-ES"/>
        </w:rPr>
      </w:pPr>
      <w:r w:rsidRPr="00B0098F">
        <w:rPr>
          <w:rFonts w:ascii="Arial" w:hAnsi="Arial" w:cs="Arial"/>
          <w:b/>
          <w:color w:val="215868"/>
          <w:sz w:val="24"/>
          <w:szCs w:val="24"/>
          <w:lang w:val="es-ES"/>
        </w:rPr>
        <w:t xml:space="preserve">                                 </w:t>
      </w:r>
      <w:r w:rsidR="00310082" w:rsidRPr="00B0098F">
        <w:rPr>
          <w:rFonts w:ascii="Arial" w:hAnsi="Arial" w:cs="Arial"/>
          <w:b/>
          <w:color w:val="215868"/>
          <w:sz w:val="32"/>
          <w:szCs w:val="24"/>
          <w:lang w:val="es-ES"/>
        </w:rPr>
        <w:t>Bases de la convocat</w:t>
      </w:r>
      <w:r w:rsidR="007B369E">
        <w:rPr>
          <w:rFonts w:ascii="Arial" w:hAnsi="Arial" w:cs="Arial"/>
          <w:b/>
          <w:color w:val="215868"/>
          <w:sz w:val="32"/>
          <w:szCs w:val="24"/>
          <w:lang w:val="es-ES"/>
        </w:rPr>
        <w:t>o</w:t>
      </w:r>
      <w:r w:rsidR="00310082" w:rsidRPr="00B0098F">
        <w:rPr>
          <w:rFonts w:ascii="Arial" w:hAnsi="Arial" w:cs="Arial"/>
          <w:b/>
          <w:color w:val="215868"/>
          <w:sz w:val="32"/>
          <w:szCs w:val="24"/>
          <w:lang w:val="es-ES"/>
        </w:rPr>
        <w:t>ria</w:t>
      </w:r>
    </w:p>
    <w:p w14:paraId="58C483B8" w14:textId="77777777" w:rsidR="00310082" w:rsidRPr="00B0098F" w:rsidRDefault="00310082" w:rsidP="00310082">
      <w:pPr>
        <w:spacing w:line="240" w:lineRule="auto"/>
        <w:contextualSpacing/>
        <w:jc w:val="both"/>
        <w:rPr>
          <w:rFonts w:ascii="Arial" w:hAnsi="Arial" w:cs="Arial"/>
          <w:sz w:val="24"/>
          <w:szCs w:val="24"/>
          <w:lang w:val="es-ES"/>
        </w:rPr>
      </w:pPr>
    </w:p>
    <w:p w14:paraId="00DC9457" w14:textId="50F8D838" w:rsidR="00364E25" w:rsidRPr="00B0098F" w:rsidRDefault="00247370" w:rsidP="00310082">
      <w:pPr>
        <w:spacing w:line="240" w:lineRule="auto"/>
        <w:contextualSpacing/>
        <w:jc w:val="both"/>
        <w:rPr>
          <w:rFonts w:ascii="Arial" w:hAnsi="Arial" w:cs="Arial"/>
          <w:sz w:val="24"/>
          <w:szCs w:val="24"/>
          <w:lang w:val="es-ES"/>
        </w:rPr>
      </w:pPr>
      <w:r w:rsidRPr="00B0098F">
        <w:rPr>
          <w:rFonts w:ascii="Arial" w:hAnsi="Arial" w:cs="Arial"/>
          <w:sz w:val="24"/>
          <w:szCs w:val="24"/>
          <w:lang w:val="es-ES"/>
        </w:rPr>
        <w:t>El concurso plantea a los doctorandos y doctorandas el reto de explicar su tesis en una intervención pública de un máximo de cuatro minutos, utilizando un lenguaje sencillo y fácilmente comprensible, ante un público general no necesariamente especializado. El propósito de esta iniciativa es acercar la investigación universitaria a la sociedad, así como fomentar el interés de ésta en la divulgación y difusión de la ciencia. El concurso premia la capacidad del candidato o candidata para comunicar sus ideas a un público general en sesiones abiertas y públicas.</w:t>
      </w:r>
    </w:p>
    <w:p w14:paraId="29337B77" w14:textId="54CBAB45" w:rsidR="00310082" w:rsidRPr="00B0098F" w:rsidRDefault="00310082" w:rsidP="008224E1">
      <w:pPr>
        <w:pStyle w:val="Pargrafdellista"/>
        <w:numPr>
          <w:ilvl w:val="0"/>
          <w:numId w:val="22"/>
        </w:numPr>
        <w:spacing w:line="240" w:lineRule="auto"/>
        <w:ind w:left="426"/>
        <w:jc w:val="both"/>
        <w:rPr>
          <w:rFonts w:ascii="Arial" w:hAnsi="Arial" w:cs="Arial"/>
          <w:b/>
          <w:color w:val="215868"/>
          <w:sz w:val="24"/>
          <w:szCs w:val="24"/>
          <w:lang w:val="es-ES"/>
        </w:rPr>
      </w:pPr>
      <w:r w:rsidRPr="00B0098F">
        <w:rPr>
          <w:rFonts w:ascii="Arial" w:hAnsi="Arial" w:cs="Arial"/>
          <w:b/>
          <w:color w:val="215868"/>
          <w:sz w:val="24"/>
          <w:szCs w:val="24"/>
          <w:lang w:val="es-ES"/>
        </w:rPr>
        <w:t>Requisit</w:t>
      </w:r>
      <w:r w:rsidR="00247370" w:rsidRPr="00B0098F">
        <w:rPr>
          <w:rFonts w:ascii="Arial" w:hAnsi="Arial" w:cs="Arial"/>
          <w:b/>
          <w:color w:val="215868"/>
          <w:sz w:val="24"/>
          <w:szCs w:val="24"/>
          <w:lang w:val="es-ES"/>
        </w:rPr>
        <w:t>o</w:t>
      </w:r>
      <w:r w:rsidRPr="00B0098F">
        <w:rPr>
          <w:rFonts w:ascii="Arial" w:hAnsi="Arial" w:cs="Arial"/>
          <w:b/>
          <w:color w:val="215868"/>
          <w:sz w:val="24"/>
          <w:szCs w:val="24"/>
          <w:lang w:val="es-ES"/>
        </w:rPr>
        <w:t>s de</w:t>
      </w:r>
      <w:r w:rsidR="00746283" w:rsidRPr="00B0098F">
        <w:rPr>
          <w:rFonts w:ascii="Arial" w:hAnsi="Arial" w:cs="Arial"/>
          <w:b/>
          <w:color w:val="215868"/>
          <w:sz w:val="24"/>
          <w:szCs w:val="24"/>
          <w:lang w:val="es-ES"/>
        </w:rPr>
        <w:t xml:space="preserve"> participació</w:t>
      </w:r>
      <w:r w:rsidR="00247370" w:rsidRPr="00B0098F">
        <w:rPr>
          <w:rFonts w:ascii="Arial" w:hAnsi="Arial" w:cs="Arial"/>
          <w:b/>
          <w:color w:val="215868"/>
          <w:sz w:val="24"/>
          <w:szCs w:val="24"/>
          <w:lang w:val="es-ES"/>
        </w:rPr>
        <w:t>n</w:t>
      </w:r>
      <w:r w:rsidR="00746283" w:rsidRPr="00B0098F">
        <w:rPr>
          <w:rFonts w:ascii="Arial" w:hAnsi="Arial" w:cs="Arial"/>
          <w:b/>
          <w:color w:val="215868"/>
          <w:sz w:val="24"/>
          <w:szCs w:val="24"/>
          <w:lang w:val="es-ES"/>
        </w:rPr>
        <w:t xml:space="preserve"> de</w:t>
      </w:r>
      <w:r w:rsidR="00247370" w:rsidRPr="00B0098F">
        <w:rPr>
          <w:rFonts w:ascii="Arial" w:hAnsi="Arial" w:cs="Arial"/>
          <w:b/>
          <w:color w:val="215868"/>
          <w:sz w:val="24"/>
          <w:szCs w:val="24"/>
          <w:lang w:val="es-ES"/>
        </w:rPr>
        <w:t xml:space="preserve"> </w:t>
      </w:r>
      <w:r w:rsidR="00746283" w:rsidRPr="00B0098F">
        <w:rPr>
          <w:rFonts w:ascii="Arial" w:hAnsi="Arial" w:cs="Arial"/>
          <w:b/>
          <w:color w:val="215868"/>
          <w:sz w:val="24"/>
          <w:szCs w:val="24"/>
          <w:lang w:val="es-ES"/>
        </w:rPr>
        <w:t>l</w:t>
      </w:r>
      <w:r w:rsidR="00247370" w:rsidRPr="00B0098F">
        <w:rPr>
          <w:rFonts w:ascii="Arial" w:hAnsi="Arial" w:cs="Arial"/>
          <w:b/>
          <w:color w:val="215868"/>
          <w:sz w:val="24"/>
          <w:szCs w:val="24"/>
          <w:lang w:val="es-ES"/>
        </w:rPr>
        <w:t>o</w:t>
      </w:r>
      <w:r w:rsidR="00746283" w:rsidRPr="00B0098F">
        <w:rPr>
          <w:rFonts w:ascii="Arial" w:hAnsi="Arial" w:cs="Arial"/>
          <w:b/>
          <w:color w:val="215868"/>
          <w:sz w:val="24"/>
          <w:szCs w:val="24"/>
          <w:lang w:val="es-ES"/>
        </w:rPr>
        <w:t xml:space="preserve">s </w:t>
      </w:r>
      <w:r w:rsidRPr="00B0098F">
        <w:rPr>
          <w:rFonts w:ascii="Arial" w:hAnsi="Arial" w:cs="Arial"/>
          <w:b/>
          <w:color w:val="215868"/>
          <w:sz w:val="24"/>
          <w:szCs w:val="24"/>
          <w:lang w:val="es-ES"/>
        </w:rPr>
        <w:t>candidat</w:t>
      </w:r>
      <w:r w:rsidR="00247370" w:rsidRPr="00B0098F">
        <w:rPr>
          <w:rFonts w:ascii="Arial" w:hAnsi="Arial" w:cs="Arial"/>
          <w:b/>
          <w:color w:val="215868"/>
          <w:sz w:val="24"/>
          <w:szCs w:val="24"/>
          <w:lang w:val="es-ES"/>
        </w:rPr>
        <w:t>o</w:t>
      </w:r>
      <w:r w:rsidRPr="00B0098F">
        <w:rPr>
          <w:rFonts w:ascii="Arial" w:hAnsi="Arial" w:cs="Arial"/>
          <w:b/>
          <w:color w:val="215868"/>
          <w:sz w:val="24"/>
          <w:szCs w:val="24"/>
          <w:lang w:val="es-ES"/>
        </w:rPr>
        <w:t>s</w:t>
      </w:r>
      <w:r w:rsidR="00AF550D" w:rsidRPr="00B0098F">
        <w:rPr>
          <w:rFonts w:ascii="Arial" w:hAnsi="Arial" w:cs="Arial"/>
          <w:b/>
          <w:color w:val="215868"/>
          <w:sz w:val="24"/>
          <w:szCs w:val="24"/>
          <w:lang w:val="es-ES"/>
        </w:rPr>
        <w:t xml:space="preserve"> </w:t>
      </w:r>
      <w:r w:rsidR="00247370" w:rsidRPr="00B0098F">
        <w:rPr>
          <w:rFonts w:ascii="Arial" w:hAnsi="Arial" w:cs="Arial"/>
          <w:b/>
          <w:color w:val="215868"/>
          <w:sz w:val="24"/>
          <w:szCs w:val="24"/>
          <w:lang w:val="es-ES"/>
        </w:rPr>
        <w:t>y</w:t>
      </w:r>
      <w:r w:rsidR="00AF550D" w:rsidRPr="00B0098F">
        <w:rPr>
          <w:rFonts w:ascii="Arial" w:hAnsi="Arial" w:cs="Arial"/>
          <w:b/>
          <w:color w:val="215868"/>
          <w:sz w:val="24"/>
          <w:szCs w:val="24"/>
          <w:lang w:val="es-ES"/>
        </w:rPr>
        <w:t xml:space="preserve"> candidat</w:t>
      </w:r>
      <w:r w:rsidR="00247370" w:rsidRPr="00B0098F">
        <w:rPr>
          <w:rFonts w:ascii="Arial" w:hAnsi="Arial" w:cs="Arial"/>
          <w:b/>
          <w:color w:val="215868"/>
          <w:sz w:val="24"/>
          <w:szCs w:val="24"/>
          <w:lang w:val="es-ES"/>
        </w:rPr>
        <w:t>a</w:t>
      </w:r>
      <w:r w:rsidR="00AF550D" w:rsidRPr="00B0098F">
        <w:rPr>
          <w:rFonts w:ascii="Arial" w:hAnsi="Arial" w:cs="Arial"/>
          <w:b/>
          <w:color w:val="215868"/>
          <w:sz w:val="24"/>
          <w:szCs w:val="24"/>
          <w:lang w:val="es-ES"/>
        </w:rPr>
        <w:t>s</w:t>
      </w:r>
    </w:p>
    <w:p w14:paraId="37143E01" w14:textId="77777777" w:rsidR="00042C84" w:rsidRPr="00B0098F" w:rsidRDefault="00042C84" w:rsidP="00310082">
      <w:pPr>
        <w:pStyle w:val="Pargrafdellista"/>
        <w:spacing w:line="240" w:lineRule="auto"/>
        <w:ind w:left="0"/>
        <w:jc w:val="both"/>
        <w:rPr>
          <w:rFonts w:ascii="Arial" w:hAnsi="Arial" w:cs="Arial"/>
          <w:sz w:val="24"/>
          <w:szCs w:val="24"/>
          <w:lang w:val="es-ES"/>
        </w:rPr>
      </w:pPr>
    </w:p>
    <w:p w14:paraId="25414CCF" w14:textId="77777777" w:rsidR="00E74066" w:rsidRPr="00B0098F" w:rsidRDefault="00E74066" w:rsidP="00B051B8">
      <w:pPr>
        <w:pStyle w:val="Pargrafdellista"/>
        <w:numPr>
          <w:ilvl w:val="0"/>
          <w:numId w:val="12"/>
        </w:numPr>
        <w:spacing w:line="240" w:lineRule="auto"/>
        <w:ind w:left="714" w:hanging="357"/>
        <w:contextualSpacing w:val="0"/>
        <w:jc w:val="both"/>
        <w:rPr>
          <w:rFonts w:ascii="Arial" w:hAnsi="Arial" w:cs="Arial"/>
          <w:sz w:val="24"/>
          <w:szCs w:val="24"/>
          <w:lang w:val="es-ES"/>
        </w:rPr>
      </w:pPr>
      <w:r w:rsidRPr="00B0098F">
        <w:rPr>
          <w:rFonts w:ascii="Arial" w:hAnsi="Arial" w:cs="Arial"/>
          <w:sz w:val="24"/>
          <w:szCs w:val="24"/>
          <w:lang w:val="es-ES"/>
        </w:rPr>
        <w:t>Ser doctorando o doctoranda de la UPC con la matrícula activa y abonada de la tutela académica del curso 2025-2026.</w:t>
      </w:r>
    </w:p>
    <w:p w14:paraId="73311029" w14:textId="61406431" w:rsidR="00E74066" w:rsidRPr="00B0098F" w:rsidRDefault="00E74066" w:rsidP="00B051B8">
      <w:pPr>
        <w:pStyle w:val="Pargrafdellista"/>
        <w:numPr>
          <w:ilvl w:val="0"/>
          <w:numId w:val="12"/>
        </w:numPr>
        <w:spacing w:line="240" w:lineRule="auto"/>
        <w:ind w:left="714" w:hanging="357"/>
        <w:contextualSpacing w:val="0"/>
        <w:jc w:val="both"/>
        <w:rPr>
          <w:rFonts w:ascii="Arial" w:hAnsi="Arial" w:cs="Arial"/>
          <w:sz w:val="24"/>
          <w:szCs w:val="24"/>
          <w:lang w:val="es-ES"/>
        </w:rPr>
      </w:pPr>
      <w:r w:rsidRPr="00B0098F">
        <w:rPr>
          <w:rFonts w:ascii="Arial" w:hAnsi="Arial" w:cs="Arial"/>
          <w:sz w:val="24"/>
          <w:szCs w:val="24"/>
          <w:lang w:val="es-ES"/>
        </w:rPr>
        <w:t>Estar, como mínimo, en el segundo año de los estudios de doctorado (a partir de la fecha de la primera matrícula).</w:t>
      </w:r>
    </w:p>
    <w:p w14:paraId="72003F42" w14:textId="77777777" w:rsidR="00D5038A" w:rsidRPr="00B0098F" w:rsidRDefault="00D5038A" w:rsidP="00B051B8">
      <w:pPr>
        <w:pStyle w:val="Pargrafdellista"/>
        <w:numPr>
          <w:ilvl w:val="0"/>
          <w:numId w:val="12"/>
        </w:numPr>
        <w:spacing w:line="240" w:lineRule="auto"/>
        <w:ind w:left="714" w:hanging="357"/>
        <w:contextualSpacing w:val="0"/>
        <w:jc w:val="both"/>
        <w:rPr>
          <w:rFonts w:ascii="Arial" w:hAnsi="Arial" w:cs="Arial"/>
          <w:sz w:val="24"/>
          <w:szCs w:val="24"/>
          <w:lang w:val="es-ES"/>
        </w:rPr>
      </w:pPr>
      <w:r w:rsidRPr="00B0098F">
        <w:rPr>
          <w:rFonts w:ascii="Arial" w:hAnsi="Arial" w:cs="Arial"/>
          <w:sz w:val="24"/>
          <w:szCs w:val="24"/>
          <w:lang w:val="es-ES"/>
        </w:rPr>
        <w:t>No haber defendido la tesis doctoral antes de presentar la solicitud para el concurso.</w:t>
      </w:r>
    </w:p>
    <w:p w14:paraId="011A539F" w14:textId="77777777" w:rsidR="00D5038A" w:rsidRPr="00B0098F" w:rsidRDefault="00D5038A" w:rsidP="00B051B8">
      <w:pPr>
        <w:pStyle w:val="Pargrafdellista"/>
        <w:numPr>
          <w:ilvl w:val="0"/>
          <w:numId w:val="12"/>
        </w:numPr>
        <w:spacing w:line="240" w:lineRule="auto"/>
        <w:ind w:left="714" w:hanging="357"/>
        <w:contextualSpacing w:val="0"/>
        <w:jc w:val="both"/>
        <w:rPr>
          <w:rFonts w:ascii="Arial" w:hAnsi="Arial" w:cs="Arial"/>
          <w:sz w:val="24"/>
          <w:szCs w:val="24"/>
          <w:u w:val="single"/>
          <w:lang w:val="es-ES"/>
        </w:rPr>
      </w:pPr>
      <w:r w:rsidRPr="00B0098F">
        <w:rPr>
          <w:rFonts w:ascii="Arial" w:hAnsi="Arial" w:cs="Arial"/>
          <w:sz w:val="24"/>
          <w:szCs w:val="24"/>
          <w:lang w:val="es-ES"/>
        </w:rPr>
        <w:t xml:space="preserve">No haber ganado el primer premio del concurso en ediciones anteriores. Los candidatos y candidatas de ediciones anteriores que cumplan con el resto de los requisitos </w:t>
      </w:r>
      <w:r w:rsidRPr="00B0098F">
        <w:rPr>
          <w:rFonts w:ascii="Arial" w:hAnsi="Arial" w:cs="Arial"/>
          <w:sz w:val="24"/>
          <w:szCs w:val="24"/>
          <w:u w:val="single"/>
          <w:lang w:val="es-ES"/>
        </w:rPr>
        <w:t>pueden volver a presentarse.</w:t>
      </w:r>
    </w:p>
    <w:p w14:paraId="1874437F" w14:textId="77777777" w:rsidR="00D5038A" w:rsidRPr="00B0098F" w:rsidRDefault="00D5038A" w:rsidP="00B051B8">
      <w:pPr>
        <w:pStyle w:val="Pargrafdellista"/>
        <w:numPr>
          <w:ilvl w:val="0"/>
          <w:numId w:val="12"/>
        </w:numPr>
        <w:spacing w:line="240" w:lineRule="auto"/>
        <w:ind w:left="714" w:hanging="357"/>
        <w:contextualSpacing w:val="0"/>
        <w:jc w:val="both"/>
        <w:rPr>
          <w:rFonts w:ascii="Arial" w:hAnsi="Arial" w:cs="Arial"/>
          <w:sz w:val="24"/>
          <w:szCs w:val="24"/>
          <w:lang w:val="es-ES"/>
        </w:rPr>
      </w:pPr>
      <w:r w:rsidRPr="00B0098F">
        <w:rPr>
          <w:rFonts w:ascii="Arial" w:hAnsi="Arial" w:cs="Arial"/>
          <w:sz w:val="24"/>
          <w:szCs w:val="24"/>
          <w:lang w:val="es-ES"/>
        </w:rPr>
        <w:t xml:space="preserve">Comprometerse a asistir, tanto en la fecha de la final institucional en la UPC como en la de la final de la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w:t>
      </w:r>
    </w:p>
    <w:p w14:paraId="349681B3" w14:textId="4DDB57C2" w:rsidR="00D5038A" w:rsidRPr="00B0098F" w:rsidRDefault="00D5038A" w:rsidP="00284332">
      <w:pPr>
        <w:pStyle w:val="Pargrafdellista"/>
        <w:numPr>
          <w:ilvl w:val="0"/>
          <w:numId w:val="12"/>
        </w:numPr>
        <w:spacing w:line="240" w:lineRule="auto"/>
        <w:ind w:left="714" w:hanging="357"/>
        <w:contextualSpacing w:val="0"/>
        <w:jc w:val="both"/>
        <w:rPr>
          <w:rFonts w:ascii="Arial" w:hAnsi="Arial" w:cs="Arial"/>
          <w:sz w:val="24"/>
          <w:szCs w:val="24"/>
          <w:lang w:val="es-ES"/>
        </w:rPr>
      </w:pPr>
      <w:r w:rsidRPr="00B0098F">
        <w:rPr>
          <w:rFonts w:ascii="Arial" w:hAnsi="Arial" w:cs="Arial"/>
          <w:sz w:val="24"/>
          <w:szCs w:val="24"/>
          <w:lang w:val="es-ES"/>
        </w:rPr>
        <w:t xml:space="preserve">Omitir durante la presentación pública cualquier dato o información confidencial relacionada con la investigación. Ni la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 xml:space="preserve"> ni la UPC se responsabilizan del incumplimiento por parte de los participantes </w:t>
      </w:r>
      <w:r w:rsidR="00C37E45" w:rsidRPr="00B0098F">
        <w:rPr>
          <w:rFonts w:ascii="Arial" w:hAnsi="Arial" w:cs="Arial"/>
          <w:sz w:val="24"/>
          <w:szCs w:val="24"/>
          <w:lang w:val="es-ES"/>
        </w:rPr>
        <w:t xml:space="preserve">de acuerdo con </w:t>
      </w:r>
      <w:r w:rsidRPr="00B0098F">
        <w:rPr>
          <w:rFonts w:ascii="Arial" w:hAnsi="Arial" w:cs="Arial"/>
          <w:sz w:val="24"/>
          <w:szCs w:val="24"/>
          <w:lang w:val="es-ES"/>
        </w:rPr>
        <w:t xml:space="preserve">la normativa vigente </w:t>
      </w:r>
      <w:r w:rsidR="00070EE6" w:rsidRPr="00B0098F">
        <w:rPr>
          <w:rFonts w:ascii="Arial" w:hAnsi="Arial" w:cs="Arial"/>
          <w:sz w:val="24"/>
          <w:szCs w:val="24"/>
          <w:lang w:val="es-ES"/>
        </w:rPr>
        <w:t>de</w:t>
      </w:r>
      <w:r w:rsidRPr="00B0098F">
        <w:rPr>
          <w:rFonts w:ascii="Arial" w:hAnsi="Arial" w:cs="Arial"/>
          <w:sz w:val="24"/>
          <w:szCs w:val="24"/>
          <w:lang w:val="es-ES"/>
        </w:rPr>
        <w:t xml:space="preserve"> confidencialidad y propiedad intelectual.</w:t>
      </w:r>
    </w:p>
    <w:p w14:paraId="1E351AD9" w14:textId="6D66ED9B" w:rsidR="00D5038A" w:rsidRPr="00B0098F" w:rsidRDefault="00D5038A" w:rsidP="00284332">
      <w:pPr>
        <w:pStyle w:val="Pargrafdellista"/>
        <w:numPr>
          <w:ilvl w:val="0"/>
          <w:numId w:val="12"/>
        </w:numPr>
        <w:spacing w:line="240" w:lineRule="auto"/>
        <w:ind w:left="714" w:hanging="357"/>
        <w:contextualSpacing w:val="0"/>
        <w:jc w:val="both"/>
        <w:rPr>
          <w:rFonts w:ascii="Arial" w:hAnsi="Arial" w:cs="Arial"/>
          <w:sz w:val="24"/>
          <w:szCs w:val="24"/>
          <w:lang w:val="es-ES"/>
        </w:rPr>
      </w:pPr>
      <w:r w:rsidRPr="00B0098F">
        <w:rPr>
          <w:rFonts w:ascii="Arial" w:hAnsi="Arial" w:cs="Arial"/>
          <w:sz w:val="24"/>
          <w:szCs w:val="24"/>
          <w:lang w:val="es-ES"/>
        </w:rPr>
        <w:t>Contar, en el momento de solicitar la participación en el concurso, con la aprobación del director o directora de la tesis.</w:t>
      </w:r>
    </w:p>
    <w:p w14:paraId="746CE268" w14:textId="77777777" w:rsidR="00D5038A" w:rsidRPr="00B0098F" w:rsidRDefault="00D5038A" w:rsidP="007C097A">
      <w:pPr>
        <w:pStyle w:val="Pargrafdellista"/>
        <w:spacing w:line="240" w:lineRule="auto"/>
        <w:ind w:left="284"/>
        <w:jc w:val="both"/>
        <w:rPr>
          <w:lang w:val="es-ES"/>
        </w:rPr>
      </w:pPr>
    </w:p>
    <w:p w14:paraId="07E5EB5E" w14:textId="7A796BCA" w:rsidR="00FA7623" w:rsidRPr="00B0098F" w:rsidRDefault="00FA7623" w:rsidP="008224E1">
      <w:pPr>
        <w:pStyle w:val="Pargrafdellista"/>
        <w:numPr>
          <w:ilvl w:val="0"/>
          <w:numId w:val="22"/>
        </w:numPr>
        <w:spacing w:line="240" w:lineRule="auto"/>
        <w:ind w:left="284"/>
        <w:jc w:val="both"/>
        <w:rPr>
          <w:rFonts w:ascii="Arial" w:hAnsi="Arial" w:cs="Arial"/>
          <w:b/>
          <w:color w:val="215868"/>
          <w:sz w:val="24"/>
          <w:szCs w:val="24"/>
          <w:lang w:val="es-ES"/>
        </w:rPr>
      </w:pPr>
      <w:r w:rsidRPr="00B0098F">
        <w:rPr>
          <w:rFonts w:ascii="Arial" w:hAnsi="Arial" w:cs="Arial"/>
          <w:b/>
          <w:color w:val="215868"/>
          <w:sz w:val="24"/>
          <w:szCs w:val="24"/>
          <w:lang w:val="es-ES"/>
        </w:rPr>
        <w:t>Bases p</w:t>
      </w:r>
      <w:r w:rsidR="005E632B" w:rsidRPr="00B0098F">
        <w:rPr>
          <w:rFonts w:ascii="Arial" w:hAnsi="Arial" w:cs="Arial"/>
          <w:b/>
          <w:color w:val="215868"/>
          <w:sz w:val="24"/>
          <w:szCs w:val="24"/>
          <w:lang w:val="es-ES"/>
        </w:rPr>
        <w:t>a</w:t>
      </w:r>
      <w:r w:rsidRPr="00B0098F">
        <w:rPr>
          <w:rFonts w:ascii="Arial" w:hAnsi="Arial" w:cs="Arial"/>
          <w:b/>
          <w:color w:val="215868"/>
          <w:sz w:val="24"/>
          <w:szCs w:val="24"/>
          <w:lang w:val="es-ES"/>
        </w:rPr>
        <w:t>r</w:t>
      </w:r>
      <w:r w:rsidR="005E632B" w:rsidRPr="00B0098F">
        <w:rPr>
          <w:rFonts w:ascii="Arial" w:hAnsi="Arial" w:cs="Arial"/>
          <w:b/>
          <w:color w:val="215868"/>
          <w:sz w:val="24"/>
          <w:szCs w:val="24"/>
          <w:lang w:val="es-ES"/>
        </w:rPr>
        <w:t>a</w:t>
      </w:r>
      <w:r w:rsidRPr="00B0098F">
        <w:rPr>
          <w:rFonts w:ascii="Arial" w:hAnsi="Arial" w:cs="Arial"/>
          <w:b/>
          <w:color w:val="215868"/>
          <w:sz w:val="24"/>
          <w:szCs w:val="24"/>
          <w:lang w:val="es-ES"/>
        </w:rPr>
        <w:t xml:space="preserve"> </w:t>
      </w:r>
      <w:r w:rsidR="005E632B" w:rsidRPr="00B0098F">
        <w:rPr>
          <w:rFonts w:ascii="Arial" w:hAnsi="Arial" w:cs="Arial"/>
          <w:b/>
          <w:color w:val="215868"/>
          <w:sz w:val="24"/>
          <w:szCs w:val="24"/>
          <w:lang w:val="es-ES"/>
        </w:rPr>
        <w:t>l</w:t>
      </w:r>
      <w:r w:rsidRPr="00B0098F">
        <w:rPr>
          <w:rFonts w:ascii="Arial" w:hAnsi="Arial" w:cs="Arial"/>
          <w:b/>
          <w:color w:val="215868"/>
          <w:sz w:val="24"/>
          <w:szCs w:val="24"/>
          <w:lang w:val="es-ES"/>
        </w:rPr>
        <w:t>a participació</w:t>
      </w:r>
      <w:r w:rsidR="005E632B" w:rsidRPr="00B0098F">
        <w:rPr>
          <w:rFonts w:ascii="Arial" w:hAnsi="Arial" w:cs="Arial"/>
          <w:b/>
          <w:color w:val="215868"/>
          <w:sz w:val="24"/>
          <w:szCs w:val="24"/>
          <w:lang w:val="es-ES"/>
        </w:rPr>
        <w:t>n</w:t>
      </w:r>
    </w:p>
    <w:p w14:paraId="1A8339B6" w14:textId="299CA8ED" w:rsidR="00FA7623" w:rsidRPr="00B0098F" w:rsidRDefault="005E632B" w:rsidP="00FA7623">
      <w:pPr>
        <w:spacing w:line="240" w:lineRule="auto"/>
        <w:jc w:val="both"/>
        <w:rPr>
          <w:rFonts w:ascii="Arial" w:hAnsi="Arial" w:cs="Arial"/>
          <w:sz w:val="24"/>
          <w:szCs w:val="24"/>
          <w:lang w:val="es-ES"/>
        </w:rPr>
      </w:pPr>
      <w:r w:rsidRPr="00B0098F">
        <w:rPr>
          <w:rFonts w:ascii="Arial" w:hAnsi="Arial" w:cs="Arial"/>
          <w:sz w:val="24"/>
          <w:szCs w:val="24"/>
          <w:lang w:val="es-ES"/>
        </w:rPr>
        <w:t>El concurso consta de dos fases y las etapas correspondientes que se describen a continuación</w:t>
      </w:r>
      <w:r w:rsidR="004433FD" w:rsidRPr="00B0098F">
        <w:rPr>
          <w:rFonts w:ascii="Arial" w:hAnsi="Arial" w:cs="Arial"/>
          <w:sz w:val="24"/>
          <w:szCs w:val="24"/>
          <w:lang w:val="es-ES"/>
        </w:rPr>
        <w:t xml:space="preserve">: </w:t>
      </w:r>
    </w:p>
    <w:p w14:paraId="3749B650" w14:textId="247C1B17" w:rsidR="00284332" w:rsidRPr="00B0098F" w:rsidRDefault="00284332" w:rsidP="00FA7623">
      <w:pPr>
        <w:spacing w:line="240" w:lineRule="auto"/>
        <w:jc w:val="both"/>
        <w:rPr>
          <w:rFonts w:ascii="Arial" w:hAnsi="Arial" w:cs="Arial"/>
          <w:b/>
          <w:sz w:val="24"/>
          <w:szCs w:val="24"/>
          <w:lang w:val="es-ES"/>
        </w:rPr>
      </w:pPr>
      <w:r w:rsidRPr="00B0098F">
        <w:rPr>
          <w:rFonts w:ascii="Arial" w:hAnsi="Arial" w:cs="Arial"/>
          <w:b/>
          <w:sz w:val="24"/>
          <w:szCs w:val="24"/>
          <w:lang w:val="es-ES"/>
        </w:rPr>
        <w:lastRenderedPageBreak/>
        <w:t>1a FASE</w:t>
      </w:r>
      <w:r w:rsidR="00A61CFF" w:rsidRPr="00B0098F">
        <w:rPr>
          <w:rFonts w:ascii="Arial" w:hAnsi="Arial" w:cs="Arial"/>
          <w:b/>
          <w:sz w:val="24"/>
          <w:szCs w:val="24"/>
          <w:lang w:val="es-ES"/>
        </w:rPr>
        <w:t>: Des</w:t>
      </w:r>
      <w:r w:rsidR="004179B2" w:rsidRPr="00B0098F">
        <w:rPr>
          <w:rFonts w:ascii="Arial" w:hAnsi="Arial" w:cs="Arial"/>
          <w:b/>
          <w:sz w:val="24"/>
          <w:szCs w:val="24"/>
          <w:lang w:val="es-ES"/>
        </w:rPr>
        <w:t xml:space="preserve">arrollo </w:t>
      </w:r>
      <w:r w:rsidR="00A61CFF" w:rsidRPr="00B0098F">
        <w:rPr>
          <w:rFonts w:ascii="Arial" w:hAnsi="Arial" w:cs="Arial"/>
          <w:b/>
          <w:sz w:val="24"/>
          <w:szCs w:val="24"/>
          <w:lang w:val="es-ES"/>
        </w:rPr>
        <w:t>del concurs</w:t>
      </w:r>
      <w:r w:rsidR="004179B2" w:rsidRPr="00B0098F">
        <w:rPr>
          <w:rFonts w:ascii="Arial" w:hAnsi="Arial" w:cs="Arial"/>
          <w:b/>
          <w:sz w:val="24"/>
          <w:szCs w:val="24"/>
          <w:lang w:val="es-ES"/>
        </w:rPr>
        <w:t>o</w:t>
      </w:r>
      <w:r w:rsidR="00A61CFF" w:rsidRPr="00B0098F">
        <w:rPr>
          <w:rFonts w:ascii="Arial" w:hAnsi="Arial" w:cs="Arial"/>
          <w:b/>
          <w:sz w:val="24"/>
          <w:szCs w:val="24"/>
          <w:lang w:val="es-ES"/>
        </w:rPr>
        <w:t xml:space="preserve"> </w:t>
      </w:r>
      <w:r w:rsidR="004179B2" w:rsidRPr="00B0098F">
        <w:rPr>
          <w:rFonts w:ascii="Arial" w:hAnsi="Arial" w:cs="Arial"/>
          <w:b/>
          <w:sz w:val="24"/>
          <w:szCs w:val="24"/>
          <w:lang w:val="es-ES"/>
        </w:rPr>
        <w:t>en</w:t>
      </w:r>
      <w:r w:rsidR="00A61CFF" w:rsidRPr="00B0098F">
        <w:rPr>
          <w:rFonts w:ascii="Arial" w:hAnsi="Arial" w:cs="Arial"/>
          <w:b/>
          <w:sz w:val="24"/>
          <w:szCs w:val="24"/>
          <w:lang w:val="es-ES"/>
        </w:rPr>
        <w:t xml:space="preserve"> la UPC</w:t>
      </w:r>
    </w:p>
    <w:p w14:paraId="21E3E192" w14:textId="3F4D2334" w:rsidR="00FA7623" w:rsidRPr="00B0098F" w:rsidRDefault="00FA7623" w:rsidP="00947CFD">
      <w:pPr>
        <w:pStyle w:val="Pargrafdellista"/>
        <w:numPr>
          <w:ilvl w:val="0"/>
          <w:numId w:val="16"/>
        </w:numPr>
        <w:spacing w:line="240" w:lineRule="auto"/>
        <w:jc w:val="both"/>
        <w:rPr>
          <w:rFonts w:ascii="Arial" w:hAnsi="Arial" w:cs="Arial"/>
          <w:sz w:val="24"/>
          <w:szCs w:val="24"/>
          <w:lang w:val="es-ES"/>
        </w:rPr>
      </w:pPr>
      <w:r w:rsidRPr="00B0098F">
        <w:rPr>
          <w:rFonts w:ascii="Arial" w:hAnsi="Arial" w:cs="Arial"/>
          <w:b/>
          <w:sz w:val="24"/>
          <w:szCs w:val="24"/>
          <w:lang w:val="es-ES"/>
        </w:rPr>
        <w:t xml:space="preserve">1a </w:t>
      </w:r>
      <w:r w:rsidR="00284332" w:rsidRPr="00B0098F">
        <w:rPr>
          <w:rFonts w:ascii="Arial" w:hAnsi="Arial" w:cs="Arial"/>
          <w:b/>
          <w:sz w:val="24"/>
          <w:szCs w:val="24"/>
          <w:lang w:val="es-ES"/>
        </w:rPr>
        <w:t>etapa</w:t>
      </w:r>
      <w:r w:rsidRPr="00B0098F">
        <w:rPr>
          <w:rFonts w:ascii="Arial" w:hAnsi="Arial" w:cs="Arial"/>
          <w:b/>
          <w:sz w:val="24"/>
          <w:szCs w:val="24"/>
          <w:lang w:val="es-ES"/>
        </w:rPr>
        <w:t>:</w:t>
      </w:r>
      <w:r w:rsidR="00591C48" w:rsidRPr="00B0098F">
        <w:rPr>
          <w:rFonts w:ascii="Arial" w:hAnsi="Arial" w:cs="Arial"/>
          <w:b/>
          <w:sz w:val="24"/>
          <w:szCs w:val="24"/>
          <w:lang w:val="es-ES"/>
        </w:rPr>
        <w:t xml:space="preserve"> </w:t>
      </w:r>
      <w:r w:rsidR="004179B2" w:rsidRPr="00B0098F">
        <w:rPr>
          <w:rFonts w:ascii="Arial" w:hAnsi="Arial" w:cs="Arial"/>
          <w:b/>
          <w:sz w:val="24"/>
          <w:szCs w:val="24"/>
          <w:lang w:val="es-ES"/>
        </w:rPr>
        <w:t xml:space="preserve">Grabación de la </w:t>
      </w:r>
      <w:r w:rsidR="007C2BEF" w:rsidRPr="00B0098F">
        <w:rPr>
          <w:rFonts w:ascii="Arial" w:hAnsi="Arial" w:cs="Arial"/>
          <w:b/>
          <w:sz w:val="24"/>
          <w:szCs w:val="24"/>
          <w:lang w:val="es-ES"/>
        </w:rPr>
        <w:t>presentació</w:t>
      </w:r>
      <w:r w:rsidR="004179B2" w:rsidRPr="00B0098F">
        <w:rPr>
          <w:rFonts w:ascii="Arial" w:hAnsi="Arial" w:cs="Arial"/>
          <w:b/>
          <w:sz w:val="24"/>
          <w:szCs w:val="24"/>
          <w:lang w:val="es-ES"/>
        </w:rPr>
        <w:t>n</w:t>
      </w:r>
    </w:p>
    <w:p w14:paraId="62249DE7" w14:textId="439C9E56" w:rsidR="003112E9" w:rsidRPr="00B0098F" w:rsidRDefault="00D87D50" w:rsidP="003112E9">
      <w:pPr>
        <w:spacing w:before="100" w:beforeAutospacing="1" w:after="100" w:afterAutospacing="1" w:line="240" w:lineRule="auto"/>
        <w:ind w:left="426"/>
        <w:jc w:val="both"/>
        <w:rPr>
          <w:rFonts w:ascii="Arial" w:hAnsi="Arial" w:cs="Arial"/>
          <w:sz w:val="24"/>
          <w:szCs w:val="24"/>
          <w:lang w:val="es-ES"/>
        </w:rPr>
      </w:pPr>
      <w:r w:rsidRPr="00B0098F">
        <w:rPr>
          <w:rFonts w:ascii="Arial" w:hAnsi="Arial" w:cs="Arial"/>
          <w:sz w:val="24"/>
          <w:szCs w:val="24"/>
          <w:lang w:val="es-ES"/>
        </w:rPr>
        <w:t>El candidat</w:t>
      </w:r>
      <w:r w:rsidR="004179B2" w:rsidRPr="00B0098F">
        <w:rPr>
          <w:rFonts w:ascii="Arial" w:hAnsi="Arial" w:cs="Arial"/>
          <w:sz w:val="24"/>
          <w:szCs w:val="24"/>
          <w:lang w:val="es-ES"/>
        </w:rPr>
        <w:t>o</w:t>
      </w:r>
      <w:r w:rsidRPr="00B0098F">
        <w:rPr>
          <w:rFonts w:ascii="Arial" w:hAnsi="Arial" w:cs="Arial"/>
          <w:sz w:val="24"/>
          <w:szCs w:val="24"/>
          <w:lang w:val="es-ES"/>
        </w:rPr>
        <w:t xml:space="preserve"> o candidata </w:t>
      </w:r>
      <w:r w:rsidR="004179B2" w:rsidRPr="00B0098F">
        <w:rPr>
          <w:rFonts w:ascii="Arial" w:hAnsi="Arial" w:cs="Arial"/>
          <w:sz w:val="24"/>
          <w:szCs w:val="24"/>
          <w:lang w:val="es-ES"/>
        </w:rPr>
        <w:t xml:space="preserve">debe grabar </w:t>
      </w:r>
      <w:r w:rsidR="00432152" w:rsidRPr="00B0098F">
        <w:rPr>
          <w:rFonts w:ascii="Arial" w:hAnsi="Arial" w:cs="Arial"/>
          <w:sz w:val="24"/>
          <w:szCs w:val="24"/>
          <w:lang w:val="es-ES"/>
        </w:rPr>
        <w:t xml:space="preserve">un </w:t>
      </w:r>
      <w:r w:rsidR="00432152" w:rsidRPr="005D32CD">
        <w:rPr>
          <w:rFonts w:ascii="Arial" w:hAnsi="Arial" w:cs="Arial"/>
          <w:sz w:val="24"/>
          <w:szCs w:val="24"/>
          <w:lang w:val="es-ES"/>
        </w:rPr>
        <w:t>vídeo</w:t>
      </w:r>
      <w:r w:rsidRPr="005D32CD">
        <w:rPr>
          <w:rFonts w:ascii="Arial" w:hAnsi="Arial" w:cs="Arial"/>
          <w:sz w:val="24"/>
          <w:szCs w:val="24"/>
          <w:lang w:val="es-ES"/>
        </w:rPr>
        <w:t xml:space="preserve"> </w:t>
      </w:r>
      <w:r w:rsidR="00277A98" w:rsidRPr="005D32CD">
        <w:rPr>
          <w:rFonts w:ascii="Arial" w:hAnsi="Arial" w:cs="Arial"/>
          <w:sz w:val="24"/>
          <w:szCs w:val="24"/>
          <w:lang w:val="es-ES"/>
        </w:rPr>
        <w:t>de presentació</w:t>
      </w:r>
      <w:r w:rsidR="004179B2" w:rsidRPr="005D32CD">
        <w:rPr>
          <w:rFonts w:ascii="Arial" w:hAnsi="Arial" w:cs="Arial"/>
          <w:sz w:val="24"/>
          <w:szCs w:val="24"/>
          <w:lang w:val="es-ES"/>
        </w:rPr>
        <w:t>n</w:t>
      </w:r>
      <w:r w:rsidR="00366500" w:rsidRPr="005D32CD">
        <w:rPr>
          <w:rFonts w:ascii="Arial" w:hAnsi="Arial" w:cs="Arial"/>
          <w:sz w:val="24"/>
          <w:szCs w:val="24"/>
          <w:lang w:val="es-ES"/>
        </w:rPr>
        <w:t xml:space="preserve"> </w:t>
      </w:r>
      <w:r w:rsidR="004179B2" w:rsidRPr="00B0098F">
        <w:rPr>
          <w:rFonts w:ascii="Arial" w:hAnsi="Arial" w:cs="Arial"/>
          <w:sz w:val="24"/>
          <w:szCs w:val="24"/>
          <w:lang w:val="es-ES"/>
        </w:rPr>
        <w:t>de acuerdo con</w:t>
      </w:r>
      <w:r w:rsidR="00CC4DC3" w:rsidRPr="00B0098F">
        <w:rPr>
          <w:rFonts w:ascii="Arial" w:hAnsi="Arial" w:cs="Arial"/>
          <w:sz w:val="24"/>
          <w:szCs w:val="24"/>
          <w:lang w:val="es-ES"/>
        </w:rPr>
        <w:t xml:space="preserve"> l</w:t>
      </w:r>
      <w:r w:rsidR="004179B2" w:rsidRPr="00B0098F">
        <w:rPr>
          <w:rFonts w:ascii="Arial" w:hAnsi="Arial" w:cs="Arial"/>
          <w:sz w:val="24"/>
          <w:szCs w:val="24"/>
          <w:lang w:val="es-ES"/>
        </w:rPr>
        <w:t>a</w:t>
      </w:r>
      <w:r w:rsidR="00CC4DC3" w:rsidRPr="00B0098F">
        <w:rPr>
          <w:rFonts w:ascii="Arial" w:hAnsi="Arial" w:cs="Arial"/>
          <w:sz w:val="24"/>
          <w:szCs w:val="24"/>
          <w:lang w:val="es-ES"/>
        </w:rPr>
        <w:t>s norm</w:t>
      </w:r>
      <w:r w:rsidR="004179B2" w:rsidRPr="00B0098F">
        <w:rPr>
          <w:rFonts w:ascii="Arial" w:hAnsi="Arial" w:cs="Arial"/>
          <w:sz w:val="24"/>
          <w:szCs w:val="24"/>
          <w:lang w:val="es-ES"/>
        </w:rPr>
        <w:t>a</w:t>
      </w:r>
      <w:r w:rsidR="00CC4DC3" w:rsidRPr="00B0098F">
        <w:rPr>
          <w:rFonts w:ascii="Arial" w:hAnsi="Arial" w:cs="Arial"/>
          <w:sz w:val="24"/>
          <w:szCs w:val="24"/>
          <w:lang w:val="es-ES"/>
        </w:rPr>
        <w:t>s de presentació</w:t>
      </w:r>
      <w:r w:rsidR="004179B2" w:rsidRPr="00B0098F">
        <w:rPr>
          <w:rFonts w:ascii="Arial" w:hAnsi="Arial" w:cs="Arial"/>
          <w:sz w:val="24"/>
          <w:szCs w:val="24"/>
          <w:lang w:val="es-ES"/>
        </w:rPr>
        <w:t>n</w:t>
      </w:r>
      <w:r w:rsidR="00CC4DC3" w:rsidRPr="00B0098F">
        <w:rPr>
          <w:rFonts w:ascii="Arial" w:hAnsi="Arial" w:cs="Arial"/>
          <w:sz w:val="24"/>
          <w:szCs w:val="24"/>
          <w:lang w:val="es-ES"/>
        </w:rPr>
        <w:t xml:space="preserve"> s</w:t>
      </w:r>
      <w:r w:rsidR="004179B2" w:rsidRPr="00B0098F">
        <w:rPr>
          <w:rFonts w:ascii="Arial" w:hAnsi="Arial" w:cs="Arial"/>
          <w:sz w:val="24"/>
          <w:szCs w:val="24"/>
          <w:lang w:val="es-ES"/>
        </w:rPr>
        <w:t>iguientes</w:t>
      </w:r>
      <w:r w:rsidR="00CC4DC3" w:rsidRPr="00B0098F">
        <w:rPr>
          <w:rFonts w:ascii="Arial" w:hAnsi="Arial" w:cs="Arial"/>
          <w:sz w:val="24"/>
          <w:szCs w:val="24"/>
          <w:lang w:val="es-ES"/>
        </w:rPr>
        <w:t>:</w:t>
      </w:r>
    </w:p>
    <w:p w14:paraId="639F46DF" w14:textId="74E7A4F8" w:rsidR="003112E9" w:rsidRPr="00B0098F" w:rsidRDefault="004179B2"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La duración máxima del vídeo es de 1 minuto. El tiempo comienza a contarse desde el inicio de la grabación.</w:t>
      </w:r>
    </w:p>
    <w:p w14:paraId="71671965" w14:textId="77777777" w:rsidR="004179B2" w:rsidRPr="00B0098F" w:rsidRDefault="004179B2" w:rsidP="00366EF0">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Durante este tiempo, el candidato o candidata debe presentarse, indicar el nombre del programa de doctorado al que pertenece, explicar brevemente la temática de su tesis doctoral y justificar su participación en el concurso.</w:t>
      </w:r>
    </w:p>
    <w:p w14:paraId="71360738" w14:textId="3CC38848" w:rsidR="003112E9" w:rsidRPr="00B0098F" w:rsidRDefault="008B437B"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El candidato o candidata debe aparecer en la imagen de cuerpo entero durante toda la exposición</w:t>
      </w:r>
      <w:r w:rsidR="003112E9" w:rsidRPr="00B0098F">
        <w:rPr>
          <w:rFonts w:ascii="Arial" w:hAnsi="Arial" w:cs="Arial"/>
          <w:sz w:val="24"/>
          <w:szCs w:val="24"/>
          <w:lang w:val="es-ES"/>
        </w:rPr>
        <w:t>.</w:t>
      </w:r>
    </w:p>
    <w:p w14:paraId="186B2FBA" w14:textId="0D1D6041" w:rsidR="003112E9" w:rsidRPr="00B0098F" w:rsidRDefault="008B437B"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El vídeo debe grabarse en formato horizontal y con extensión MP4</w:t>
      </w:r>
      <w:r w:rsidR="003112E9" w:rsidRPr="00B0098F">
        <w:rPr>
          <w:rFonts w:ascii="Arial" w:hAnsi="Arial" w:cs="Arial"/>
          <w:sz w:val="24"/>
          <w:szCs w:val="24"/>
          <w:lang w:val="es-ES"/>
        </w:rPr>
        <w:t>.</w:t>
      </w:r>
    </w:p>
    <w:p w14:paraId="3E728C19" w14:textId="0BEB311E" w:rsidR="003112E9" w:rsidRPr="00B0098F" w:rsidRDefault="008B437B"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No se permite la edición del sonido ni de la imagen. La presentación debe grabarse en una sola toma, sin cortes</w:t>
      </w:r>
      <w:r w:rsidR="003112E9" w:rsidRPr="00B0098F">
        <w:rPr>
          <w:rFonts w:ascii="Arial" w:hAnsi="Arial" w:cs="Arial"/>
          <w:sz w:val="24"/>
          <w:szCs w:val="24"/>
          <w:lang w:val="es-ES"/>
        </w:rPr>
        <w:t>.</w:t>
      </w:r>
    </w:p>
    <w:p w14:paraId="2976FFC6" w14:textId="1246FFA8" w:rsidR="003112E9" w:rsidRPr="00B0098F" w:rsidRDefault="008B437B" w:rsidP="003A59B0">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 Aunque en esta fase no es necesario profundizar en los detalles de la investigación, se permite la proyección de un máximo de dos diapositivas estáticas. En caso de utilizar diapositivas, el candidato o candidata debe ocupar al menos el 50 % del espacio visual del vídeo mediante la edición, según el siguiente formato</w:t>
      </w:r>
      <w:r w:rsidR="003112E9" w:rsidRPr="00B0098F">
        <w:rPr>
          <w:rFonts w:ascii="Arial" w:hAnsi="Arial" w:cs="Arial"/>
          <w:sz w:val="24"/>
          <w:szCs w:val="24"/>
          <w:lang w:val="es-ES"/>
        </w:rPr>
        <w:t>:</w:t>
      </w:r>
    </w:p>
    <w:p w14:paraId="5979E92F" w14:textId="34F3A6B0" w:rsidR="003112E9" w:rsidRPr="00B0098F" w:rsidRDefault="003112E9" w:rsidP="003112E9">
      <w:pPr>
        <w:spacing w:before="100" w:beforeAutospacing="1" w:after="100" w:afterAutospacing="1" w:line="240" w:lineRule="auto"/>
        <w:ind w:left="426"/>
        <w:jc w:val="center"/>
        <w:rPr>
          <w:rFonts w:ascii="Arial" w:hAnsi="Arial" w:cs="Arial"/>
          <w:sz w:val="24"/>
          <w:szCs w:val="24"/>
          <w:lang w:val="es-ES"/>
        </w:rPr>
      </w:pPr>
      <w:r w:rsidRPr="00B0098F">
        <w:rPr>
          <w:noProof/>
          <w:lang w:val="es-ES" w:eastAsia="es-ES"/>
        </w:rPr>
        <w:drawing>
          <wp:inline distT="0" distB="0" distL="0" distR="0" wp14:anchorId="024E7606" wp14:editId="17126D9E">
            <wp:extent cx="2266950" cy="1271064"/>
            <wp:effectExtent l="0" t="0" r="0" b="5715"/>
            <wp:docPr id="2"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272" cy="1283019"/>
                    </a:xfrm>
                    <a:prstGeom prst="rect">
                      <a:avLst/>
                    </a:prstGeom>
                    <a:noFill/>
                    <a:ln>
                      <a:noFill/>
                    </a:ln>
                  </pic:spPr>
                </pic:pic>
              </a:graphicData>
            </a:graphic>
          </wp:inline>
        </w:drawing>
      </w:r>
    </w:p>
    <w:p w14:paraId="6D5A0EDD" w14:textId="77777777" w:rsidR="001500DE" w:rsidRPr="00B0098F" w:rsidRDefault="001500DE"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No se permite la incorporación de vídeos, audio adicional, instrumentos musicales, disfraces ni otros elementos similares</w:t>
      </w:r>
    </w:p>
    <w:p w14:paraId="6FBBE563" w14:textId="5460F5F3" w:rsidR="003112E9" w:rsidRPr="00B0098F" w:rsidRDefault="001500DE"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Las presentaciones solo se pueden realizar en lengua catalana, castellana o inglesa</w:t>
      </w:r>
      <w:r w:rsidR="003112E9" w:rsidRPr="00B0098F">
        <w:rPr>
          <w:rFonts w:ascii="Arial" w:hAnsi="Arial" w:cs="Arial"/>
          <w:sz w:val="24"/>
          <w:szCs w:val="24"/>
          <w:lang w:val="es-ES"/>
        </w:rPr>
        <w:t>.</w:t>
      </w:r>
    </w:p>
    <w:p w14:paraId="6C7DF4FF" w14:textId="4B1BC375" w:rsidR="003112E9" w:rsidRPr="00B0098F" w:rsidRDefault="001500DE"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Se recomienda no utilizar notas ni apuntes durante la presentación</w:t>
      </w:r>
      <w:r w:rsidR="003112E9" w:rsidRPr="00B0098F">
        <w:rPr>
          <w:rFonts w:ascii="Arial" w:hAnsi="Arial" w:cs="Arial"/>
          <w:sz w:val="24"/>
          <w:szCs w:val="24"/>
          <w:lang w:val="es-ES"/>
        </w:rPr>
        <w:t>.</w:t>
      </w:r>
    </w:p>
    <w:p w14:paraId="61B183C8" w14:textId="0BB1CB00" w:rsidR="003112E9" w:rsidRPr="00B0098F" w:rsidRDefault="001500DE" w:rsidP="003112E9">
      <w:pPr>
        <w:pStyle w:val="Pargrafdellista"/>
        <w:numPr>
          <w:ilvl w:val="0"/>
          <w:numId w:val="30"/>
        </w:numPr>
        <w:spacing w:before="100" w:beforeAutospacing="1" w:after="100" w:afterAutospacing="1" w:line="240" w:lineRule="auto"/>
        <w:jc w:val="both"/>
        <w:rPr>
          <w:rFonts w:ascii="Arial" w:hAnsi="Arial" w:cs="Arial"/>
          <w:sz w:val="24"/>
          <w:szCs w:val="24"/>
          <w:lang w:val="es-ES"/>
        </w:rPr>
      </w:pPr>
      <w:r w:rsidRPr="00B0098F">
        <w:rPr>
          <w:rFonts w:ascii="Arial" w:hAnsi="Arial" w:cs="Arial"/>
          <w:sz w:val="24"/>
          <w:szCs w:val="24"/>
          <w:lang w:val="es-ES"/>
        </w:rPr>
        <w:t>Se permite la inclusión de una cita breve o de un elemento humorístico, siempre que no resulte ofensivo ni discriminatorio, aunque sea en tono humorístico</w:t>
      </w:r>
      <w:r w:rsidR="003112E9" w:rsidRPr="00B0098F">
        <w:rPr>
          <w:rFonts w:ascii="Arial" w:hAnsi="Arial" w:cs="Arial"/>
          <w:sz w:val="24"/>
          <w:szCs w:val="24"/>
          <w:lang w:val="es-ES"/>
        </w:rPr>
        <w:t>.</w:t>
      </w:r>
    </w:p>
    <w:p w14:paraId="4CFFB0DB" w14:textId="77777777" w:rsidR="003112E9" w:rsidRPr="00B0098F" w:rsidRDefault="003112E9" w:rsidP="003112E9">
      <w:pPr>
        <w:pStyle w:val="Pargrafdellista"/>
        <w:spacing w:before="100" w:beforeAutospacing="1" w:after="100" w:afterAutospacing="1" w:line="240" w:lineRule="auto"/>
        <w:ind w:left="1146"/>
        <w:jc w:val="both"/>
        <w:rPr>
          <w:rFonts w:ascii="Arial" w:hAnsi="Arial" w:cs="Arial"/>
          <w:sz w:val="24"/>
          <w:szCs w:val="24"/>
          <w:lang w:val="es-ES"/>
        </w:rPr>
      </w:pPr>
    </w:p>
    <w:p w14:paraId="37F473C8" w14:textId="1442C9D6" w:rsidR="00947CFD" w:rsidRPr="00B0098F" w:rsidRDefault="00947CFD" w:rsidP="00947CFD">
      <w:pPr>
        <w:pStyle w:val="Pargrafdellista"/>
        <w:numPr>
          <w:ilvl w:val="0"/>
          <w:numId w:val="16"/>
        </w:numPr>
        <w:spacing w:line="240" w:lineRule="auto"/>
        <w:jc w:val="both"/>
        <w:rPr>
          <w:rFonts w:ascii="Arial" w:hAnsi="Arial" w:cs="Arial"/>
          <w:sz w:val="24"/>
          <w:szCs w:val="24"/>
          <w:lang w:val="es-ES"/>
        </w:rPr>
      </w:pPr>
      <w:r w:rsidRPr="00B0098F">
        <w:rPr>
          <w:rFonts w:ascii="Arial" w:hAnsi="Arial" w:cs="Arial"/>
          <w:b/>
          <w:sz w:val="24"/>
          <w:szCs w:val="24"/>
          <w:lang w:val="es-ES"/>
        </w:rPr>
        <w:lastRenderedPageBreak/>
        <w:t xml:space="preserve">2a </w:t>
      </w:r>
      <w:r w:rsidR="00284332" w:rsidRPr="00B0098F">
        <w:rPr>
          <w:rFonts w:ascii="Arial" w:hAnsi="Arial" w:cs="Arial"/>
          <w:b/>
          <w:sz w:val="24"/>
          <w:szCs w:val="24"/>
          <w:lang w:val="es-ES"/>
        </w:rPr>
        <w:t>etapa</w:t>
      </w:r>
      <w:r w:rsidR="00DD3AEE" w:rsidRPr="00B0098F">
        <w:rPr>
          <w:rFonts w:ascii="Arial" w:hAnsi="Arial" w:cs="Arial"/>
          <w:b/>
          <w:sz w:val="24"/>
          <w:szCs w:val="24"/>
          <w:lang w:val="es-ES"/>
        </w:rPr>
        <w:t xml:space="preserve">: </w:t>
      </w:r>
      <w:r w:rsidR="0060141A" w:rsidRPr="00B0098F">
        <w:rPr>
          <w:rFonts w:ascii="Arial" w:hAnsi="Arial" w:cs="Arial"/>
          <w:b/>
          <w:sz w:val="24"/>
          <w:szCs w:val="24"/>
          <w:lang w:val="es-ES"/>
        </w:rPr>
        <w:t>Formalización de la inscripción en el concurso en la UPC</w:t>
      </w:r>
    </w:p>
    <w:p w14:paraId="380A814B" w14:textId="77777777" w:rsidR="00DC141C" w:rsidRPr="00B0098F" w:rsidRDefault="00DC141C" w:rsidP="00DC141C">
      <w:pPr>
        <w:pStyle w:val="Pargrafdellista"/>
        <w:spacing w:line="240" w:lineRule="auto"/>
        <w:jc w:val="both"/>
        <w:rPr>
          <w:rFonts w:ascii="Arial" w:hAnsi="Arial" w:cs="Arial"/>
          <w:sz w:val="24"/>
          <w:szCs w:val="24"/>
          <w:lang w:val="es-ES"/>
        </w:rPr>
      </w:pPr>
    </w:p>
    <w:p w14:paraId="4DA732B7" w14:textId="75B30C9F" w:rsidR="00207E46" w:rsidRPr="00B0098F" w:rsidRDefault="007C00F7" w:rsidP="00207E46">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El candidato o candidata debe completar y enviar la solicitud y el vídeo a través del formulario de inscripción en línea publicado en la página web de la Escuela de Doctorado, de acuerdo con el plazo establecido en el calendario de la convocatoria</w:t>
      </w:r>
      <w:r w:rsidR="00D57FB4" w:rsidRPr="00B0098F">
        <w:rPr>
          <w:rFonts w:ascii="Arial" w:hAnsi="Arial" w:cs="Arial"/>
          <w:sz w:val="24"/>
          <w:szCs w:val="24"/>
          <w:lang w:val="es-ES"/>
        </w:rPr>
        <w:t>.</w:t>
      </w:r>
      <w:r w:rsidR="005661BA" w:rsidRPr="00B0098F">
        <w:rPr>
          <w:rFonts w:ascii="Arial" w:hAnsi="Arial" w:cs="Arial"/>
          <w:sz w:val="24"/>
          <w:szCs w:val="24"/>
          <w:lang w:val="es-ES"/>
        </w:rPr>
        <w:t xml:space="preserve"> </w:t>
      </w:r>
    </w:p>
    <w:p w14:paraId="29BC068C" w14:textId="77777777" w:rsidR="00207E46" w:rsidRPr="00B0098F" w:rsidRDefault="00207E46" w:rsidP="00207E46">
      <w:pPr>
        <w:pStyle w:val="Pargrafdellista"/>
        <w:spacing w:line="240" w:lineRule="auto"/>
        <w:jc w:val="both"/>
        <w:rPr>
          <w:rFonts w:ascii="Arial" w:hAnsi="Arial" w:cs="Arial"/>
          <w:sz w:val="24"/>
          <w:szCs w:val="24"/>
          <w:lang w:val="es-ES"/>
        </w:rPr>
      </w:pPr>
    </w:p>
    <w:p w14:paraId="4D4A4045" w14:textId="4BFAF11B" w:rsidR="00207E46" w:rsidRPr="00B0098F" w:rsidRDefault="00207E46" w:rsidP="00207E46">
      <w:pPr>
        <w:pStyle w:val="Pargrafdellista"/>
        <w:spacing w:line="240" w:lineRule="auto"/>
        <w:jc w:val="both"/>
        <w:rPr>
          <w:rFonts w:ascii="Arial" w:hAnsi="Arial" w:cs="Arial"/>
          <w:sz w:val="28"/>
          <w:szCs w:val="28"/>
          <w:lang w:val="es-ES"/>
        </w:rPr>
      </w:pPr>
      <w:r w:rsidRPr="00B0098F">
        <w:rPr>
          <w:rFonts w:ascii="Arial" w:hAnsi="Arial" w:cs="Arial"/>
          <w:sz w:val="24"/>
          <w:szCs w:val="24"/>
          <w:lang w:val="es-ES"/>
        </w:rPr>
        <w:t>En el formulari</w:t>
      </w:r>
      <w:r w:rsidR="007C00F7" w:rsidRPr="00B0098F">
        <w:rPr>
          <w:rFonts w:ascii="Arial" w:hAnsi="Arial" w:cs="Arial"/>
          <w:sz w:val="24"/>
          <w:szCs w:val="24"/>
          <w:lang w:val="es-ES"/>
        </w:rPr>
        <w:t>o</w:t>
      </w:r>
      <w:r w:rsidRPr="00B0098F">
        <w:rPr>
          <w:rFonts w:ascii="Arial" w:hAnsi="Arial" w:cs="Arial"/>
          <w:sz w:val="24"/>
          <w:szCs w:val="24"/>
          <w:lang w:val="es-ES"/>
        </w:rPr>
        <w:t xml:space="preserve"> d</w:t>
      </w:r>
      <w:r w:rsidR="007C00F7" w:rsidRPr="00B0098F">
        <w:rPr>
          <w:rFonts w:ascii="Arial" w:hAnsi="Arial" w:cs="Arial"/>
          <w:sz w:val="24"/>
          <w:szCs w:val="24"/>
          <w:lang w:val="es-ES"/>
        </w:rPr>
        <w:t xml:space="preserve">e </w:t>
      </w:r>
      <w:r w:rsidRPr="00B0098F">
        <w:rPr>
          <w:rFonts w:ascii="Arial" w:hAnsi="Arial" w:cs="Arial"/>
          <w:sz w:val="24"/>
          <w:szCs w:val="24"/>
          <w:lang w:val="es-ES"/>
        </w:rPr>
        <w:t>inscripció</w:t>
      </w:r>
      <w:r w:rsidR="007C00F7" w:rsidRPr="00B0098F">
        <w:rPr>
          <w:rFonts w:ascii="Arial" w:hAnsi="Arial" w:cs="Arial"/>
          <w:sz w:val="24"/>
          <w:szCs w:val="24"/>
          <w:lang w:val="es-ES"/>
        </w:rPr>
        <w:t>n</w:t>
      </w:r>
      <w:r w:rsidRPr="00B0098F">
        <w:rPr>
          <w:rFonts w:ascii="Arial" w:hAnsi="Arial" w:cs="Arial"/>
          <w:sz w:val="24"/>
          <w:szCs w:val="24"/>
          <w:lang w:val="es-ES"/>
        </w:rPr>
        <w:t xml:space="preserve"> </w:t>
      </w:r>
      <w:r w:rsidR="007C00F7" w:rsidRPr="00B0098F">
        <w:rPr>
          <w:rFonts w:ascii="Arial" w:hAnsi="Arial" w:cs="Arial"/>
          <w:sz w:val="24"/>
          <w:szCs w:val="24"/>
          <w:lang w:val="es-ES"/>
        </w:rPr>
        <w:t>se debe</w:t>
      </w:r>
      <w:r w:rsidRPr="00B0098F">
        <w:rPr>
          <w:rFonts w:ascii="Arial" w:hAnsi="Arial" w:cs="Arial"/>
          <w:sz w:val="24"/>
          <w:szCs w:val="24"/>
          <w:lang w:val="es-ES"/>
        </w:rPr>
        <w:t xml:space="preserve"> adjuntar la </w:t>
      </w:r>
      <w:r w:rsidR="007C00F7" w:rsidRPr="00B0098F">
        <w:rPr>
          <w:rFonts w:ascii="Arial" w:hAnsi="Arial" w:cs="Arial"/>
          <w:sz w:val="24"/>
          <w:szCs w:val="24"/>
          <w:lang w:val="es-ES"/>
        </w:rPr>
        <w:t>siguiente documentación,</w:t>
      </w:r>
      <w:r w:rsidRPr="00B0098F">
        <w:rPr>
          <w:rFonts w:ascii="Arial" w:hAnsi="Arial" w:cs="Arial"/>
          <w:sz w:val="24"/>
          <w:szCs w:val="24"/>
          <w:lang w:val="es-ES"/>
        </w:rPr>
        <w:t xml:space="preserve"> </w:t>
      </w:r>
      <w:r w:rsidR="007C00F7" w:rsidRPr="00B0098F">
        <w:rPr>
          <w:rFonts w:ascii="Arial" w:hAnsi="Arial" w:cs="Arial"/>
          <w:sz w:val="24"/>
          <w:szCs w:val="24"/>
          <w:lang w:val="es-ES"/>
        </w:rPr>
        <w:t>debidamente firmada</w:t>
      </w:r>
      <w:r w:rsidRPr="00B0098F">
        <w:rPr>
          <w:rFonts w:ascii="Arial" w:hAnsi="Arial" w:cs="Arial"/>
          <w:sz w:val="24"/>
          <w:szCs w:val="24"/>
          <w:lang w:val="es-ES"/>
        </w:rPr>
        <w:t>:</w:t>
      </w:r>
    </w:p>
    <w:p w14:paraId="349067EA" w14:textId="0770189E" w:rsidR="00207E46" w:rsidRPr="00B0098F" w:rsidRDefault="001B3ACB" w:rsidP="00207E46">
      <w:pPr>
        <w:pStyle w:val="NormalWeb"/>
        <w:numPr>
          <w:ilvl w:val="0"/>
          <w:numId w:val="32"/>
        </w:numPr>
        <w:jc w:val="both"/>
        <w:rPr>
          <w:rFonts w:ascii="Arial" w:eastAsia="Calibri" w:hAnsi="Arial" w:cs="Arial"/>
          <w:lang w:val="es-ES" w:eastAsia="en-US"/>
        </w:rPr>
      </w:pPr>
      <w:r w:rsidRPr="00B0098F">
        <w:rPr>
          <w:rFonts w:ascii="Arial" w:hAnsi="Arial" w:cs="Arial"/>
          <w:lang w:val="es-ES"/>
        </w:rPr>
        <w:t>La autorización del director o directora de la tesis para participar en el concurso</w:t>
      </w:r>
      <w:r w:rsidR="00207E46" w:rsidRPr="00B0098F">
        <w:rPr>
          <w:rFonts w:ascii="Arial" w:eastAsia="Calibri" w:hAnsi="Arial" w:cs="Arial"/>
          <w:lang w:val="es-ES" w:eastAsia="en-US"/>
        </w:rPr>
        <w:t>.</w:t>
      </w:r>
    </w:p>
    <w:p w14:paraId="0D5FF337" w14:textId="1E6E7D79" w:rsidR="00207E46" w:rsidRPr="00B0098F" w:rsidRDefault="001B3ACB" w:rsidP="00207E46">
      <w:pPr>
        <w:pStyle w:val="NormalWeb"/>
        <w:numPr>
          <w:ilvl w:val="0"/>
          <w:numId w:val="32"/>
        </w:numPr>
        <w:jc w:val="both"/>
        <w:rPr>
          <w:rFonts w:ascii="Arial" w:eastAsia="Calibri" w:hAnsi="Arial" w:cs="Arial"/>
          <w:lang w:val="es-ES" w:eastAsia="en-US"/>
        </w:rPr>
      </w:pPr>
      <w:r w:rsidRPr="00B0098F">
        <w:rPr>
          <w:rFonts w:ascii="Arial" w:hAnsi="Arial" w:cs="Arial"/>
          <w:lang w:val="es-ES"/>
        </w:rPr>
        <w:t>La autorización del candidato o candidata para la cesión de los derechos de imagen</w:t>
      </w:r>
      <w:r w:rsidR="00207E46" w:rsidRPr="00B0098F">
        <w:rPr>
          <w:rFonts w:ascii="Arial" w:eastAsia="Calibri" w:hAnsi="Arial" w:cs="Arial"/>
          <w:lang w:val="es-ES" w:eastAsia="en-US"/>
        </w:rPr>
        <w:t xml:space="preserve"> </w:t>
      </w:r>
    </w:p>
    <w:p w14:paraId="03689360" w14:textId="77777777" w:rsidR="006100DA" w:rsidRPr="00B0098F" w:rsidRDefault="006100DA" w:rsidP="00DC141C">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Además, se debe incluir el vídeo de presentación grabado de acuerdo con las normas establecidas en la etapa anterior. El vídeo debe ser plenamente accesible para su visualización, sin necesidad de solicitar permisos ni autorizaciones previas.</w:t>
      </w:r>
    </w:p>
    <w:p w14:paraId="067EC6E4" w14:textId="77777777" w:rsidR="006100DA" w:rsidRPr="00B0098F" w:rsidRDefault="006100DA" w:rsidP="00DC141C">
      <w:pPr>
        <w:pStyle w:val="Pargrafdellista"/>
        <w:spacing w:line="240" w:lineRule="auto"/>
        <w:jc w:val="both"/>
        <w:rPr>
          <w:rFonts w:ascii="Arial" w:hAnsi="Arial" w:cs="Arial"/>
          <w:sz w:val="24"/>
          <w:szCs w:val="24"/>
          <w:lang w:val="es-ES"/>
        </w:rPr>
      </w:pPr>
    </w:p>
    <w:p w14:paraId="19E5C7AA" w14:textId="5A2B6A03" w:rsidR="00277A98" w:rsidRPr="00B0098F" w:rsidRDefault="006100DA" w:rsidP="00DC141C">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La presentación de la solicitud en la UPC implica la aceptación por parte de los candidatos o candidatas de las bases de la convocatoria.</w:t>
      </w:r>
    </w:p>
    <w:p w14:paraId="4E8EE149" w14:textId="77777777" w:rsidR="006100DA" w:rsidRPr="00B0098F" w:rsidRDefault="006100DA" w:rsidP="00DC141C">
      <w:pPr>
        <w:pStyle w:val="Pargrafdellista"/>
        <w:spacing w:line="240" w:lineRule="auto"/>
        <w:jc w:val="both"/>
        <w:rPr>
          <w:rFonts w:ascii="Arial" w:hAnsi="Arial" w:cs="Arial"/>
          <w:sz w:val="24"/>
          <w:szCs w:val="24"/>
          <w:lang w:val="es-ES"/>
        </w:rPr>
      </w:pPr>
    </w:p>
    <w:p w14:paraId="1F298499" w14:textId="70FD8D78" w:rsidR="00947CFD" w:rsidRPr="00B0098F" w:rsidRDefault="00947CFD" w:rsidP="00947CFD">
      <w:pPr>
        <w:pStyle w:val="Pargrafdellista"/>
        <w:numPr>
          <w:ilvl w:val="0"/>
          <w:numId w:val="16"/>
        </w:numPr>
        <w:spacing w:line="240" w:lineRule="auto"/>
        <w:jc w:val="both"/>
        <w:rPr>
          <w:rFonts w:ascii="Arial" w:hAnsi="Arial" w:cs="Arial"/>
          <w:b/>
          <w:sz w:val="24"/>
          <w:szCs w:val="24"/>
          <w:lang w:val="es-ES"/>
        </w:rPr>
      </w:pPr>
      <w:r w:rsidRPr="00B0098F">
        <w:rPr>
          <w:rFonts w:ascii="Arial" w:hAnsi="Arial" w:cs="Arial"/>
          <w:b/>
          <w:sz w:val="24"/>
          <w:szCs w:val="24"/>
          <w:lang w:val="es-ES"/>
        </w:rPr>
        <w:t xml:space="preserve">3a </w:t>
      </w:r>
      <w:r w:rsidR="00284332" w:rsidRPr="00B0098F">
        <w:rPr>
          <w:rFonts w:ascii="Arial" w:hAnsi="Arial" w:cs="Arial"/>
          <w:b/>
          <w:sz w:val="24"/>
          <w:szCs w:val="24"/>
          <w:lang w:val="es-ES"/>
        </w:rPr>
        <w:t>etapa</w:t>
      </w:r>
      <w:r w:rsidR="00DC141C" w:rsidRPr="00B0098F">
        <w:rPr>
          <w:rFonts w:ascii="Arial" w:hAnsi="Arial" w:cs="Arial"/>
          <w:b/>
          <w:sz w:val="24"/>
          <w:szCs w:val="24"/>
          <w:lang w:val="es-ES"/>
        </w:rPr>
        <w:t>: Selecció</w:t>
      </w:r>
      <w:r w:rsidR="009E2DA4" w:rsidRPr="00B0098F">
        <w:rPr>
          <w:rFonts w:ascii="Arial" w:hAnsi="Arial" w:cs="Arial"/>
          <w:b/>
          <w:sz w:val="24"/>
          <w:szCs w:val="24"/>
          <w:lang w:val="es-ES"/>
        </w:rPr>
        <w:t>n</w:t>
      </w:r>
      <w:r w:rsidR="00DC141C" w:rsidRPr="00B0098F">
        <w:rPr>
          <w:rFonts w:ascii="Arial" w:hAnsi="Arial" w:cs="Arial"/>
          <w:b/>
          <w:sz w:val="24"/>
          <w:szCs w:val="24"/>
          <w:lang w:val="es-ES"/>
        </w:rPr>
        <w:t xml:space="preserve"> de</w:t>
      </w:r>
      <w:r w:rsidR="009E2DA4" w:rsidRPr="00B0098F">
        <w:rPr>
          <w:rFonts w:ascii="Arial" w:hAnsi="Arial" w:cs="Arial"/>
          <w:b/>
          <w:sz w:val="24"/>
          <w:szCs w:val="24"/>
          <w:lang w:val="es-ES"/>
        </w:rPr>
        <w:t xml:space="preserve"> </w:t>
      </w:r>
      <w:r w:rsidR="00D57FB4" w:rsidRPr="00B0098F">
        <w:rPr>
          <w:rFonts w:ascii="Arial" w:hAnsi="Arial" w:cs="Arial"/>
          <w:b/>
          <w:sz w:val="24"/>
          <w:szCs w:val="24"/>
          <w:lang w:val="es-ES"/>
        </w:rPr>
        <w:t>l</w:t>
      </w:r>
      <w:r w:rsidR="009E2DA4" w:rsidRPr="00B0098F">
        <w:rPr>
          <w:rFonts w:ascii="Arial" w:hAnsi="Arial" w:cs="Arial"/>
          <w:b/>
          <w:sz w:val="24"/>
          <w:szCs w:val="24"/>
          <w:lang w:val="es-ES"/>
        </w:rPr>
        <w:t>o</w:t>
      </w:r>
      <w:r w:rsidR="00D57FB4" w:rsidRPr="00B0098F">
        <w:rPr>
          <w:rFonts w:ascii="Arial" w:hAnsi="Arial" w:cs="Arial"/>
          <w:b/>
          <w:sz w:val="24"/>
          <w:szCs w:val="24"/>
          <w:lang w:val="es-ES"/>
        </w:rPr>
        <w:t>s p</w:t>
      </w:r>
      <w:r w:rsidR="00DC141C" w:rsidRPr="00B0098F">
        <w:rPr>
          <w:rFonts w:ascii="Arial" w:hAnsi="Arial" w:cs="Arial"/>
          <w:b/>
          <w:sz w:val="24"/>
          <w:szCs w:val="24"/>
          <w:lang w:val="es-ES"/>
        </w:rPr>
        <w:t>articipant</w:t>
      </w:r>
      <w:r w:rsidR="009E2DA4" w:rsidRPr="00B0098F">
        <w:rPr>
          <w:rFonts w:ascii="Arial" w:hAnsi="Arial" w:cs="Arial"/>
          <w:b/>
          <w:sz w:val="24"/>
          <w:szCs w:val="24"/>
          <w:lang w:val="es-ES"/>
        </w:rPr>
        <w:t>e</w:t>
      </w:r>
      <w:r w:rsidR="00DC141C" w:rsidRPr="00B0098F">
        <w:rPr>
          <w:rFonts w:ascii="Arial" w:hAnsi="Arial" w:cs="Arial"/>
          <w:b/>
          <w:sz w:val="24"/>
          <w:szCs w:val="24"/>
          <w:lang w:val="es-ES"/>
        </w:rPr>
        <w:t>s</w:t>
      </w:r>
    </w:p>
    <w:p w14:paraId="16D0B222" w14:textId="77777777" w:rsidR="009F42B5" w:rsidRPr="00B0098F" w:rsidRDefault="009F42B5" w:rsidP="00DC141C">
      <w:pPr>
        <w:pStyle w:val="Pargrafdellista"/>
        <w:spacing w:line="240" w:lineRule="auto"/>
        <w:jc w:val="both"/>
        <w:rPr>
          <w:rFonts w:ascii="Arial" w:hAnsi="Arial" w:cs="Arial"/>
          <w:sz w:val="24"/>
          <w:szCs w:val="24"/>
          <w:lang w:val="es-ES"/>
        </w:rPr>
      </w:pPr>
    </w:p>
    <w:p w14:paraId="6B0F0AFE" w14:textId="2C28895D" w:rsidR="00BD13F9" w:rsidRPr="00B0098F" w:rsidRDefault="009E2DA4" w:rsidP="00BD13F9">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Una vez finalizado el plazo de presentación de solicitudes, la Escuela de Doctorado publicará en su página web la relación provisional de personas admitidas y excluidas. Una vez finalizado el período para reclamaciones y correcciones, se publicará la relación definitiva de candidatos y candidatas admitidos y excluidos, así como el orden en que tendrán lugar las intervenciones en la final institucional.</w:t>
      </w:r>
    </w:p>
    <w:p w14:paraId="2A2A81F7" w14:textId="77777777" w:rsidR="009E2DA4" w:rsidRPr="00B0098F" w:rsidRDefault="009E2DA4" w:rsidP="00BD13F9">
      <w:pPr>
        <w:pStyle w:val="Pargrafdellista"/>
        <w:spacing w:line="240" w:lineRule="auto"/>
        <w:jc w:val="both"/>
        <w:rPr>
          <w:rFonts w:ascii="Arial" w:hAnsi="Arial" w:cs="Arial"/>
          <w:sz w:val="24"/>
          <w:szCs w:val="24"/>
          <w:lang w:val="es-ES"/>
        </w:rPr>
      </w:pPr>
    </w:p>
    <w:p w14:paraId="504B556F" w14:textId="266F1E49" w:rsidR="00BD13F9" w:rsidRPr="00B0098F" w:rsidRDefault="00EE21CE" w:rsidP="00BD13F9">
      <w:pPr>
        <w:pStyle w:val="Pargrafdellista"/>
        <w:spacing w:line="240" w:lineRule="auto"/>
        <w:jc w:val="both"/>
        <w:rPr>
          <w:rFonts w:ascii="Arial" w:hAnsi="Arial" w:cs="Arial"/>
          <w:color w:val="FF0000"/>
          <w:sz w:val="24"/>
          <w:szCs w:val="24"/>
          <w:lang w:val="es-ES"/>
        </w:rPr>
      </w:pPr>
      <w:r w:rsidRPr="00B0098F">
        <w:rPr>
          <w:rFonts w:ascii="Arial" w:hAnsi="Arial" w:cs="Arial"/>
          <w:sz w:val="24"/>
          <w:szCs w:val="24"/>
          <w:lang w:val="es-ES"/>
        </w:rPr>
        <w:t>En caso de que el número de solicitudes admitidas a trámite sea superior a doce, se podrá seleccionar previamente cuáles de estas candidaturas podrán clasificarse para participar en la final institucional y cuáles quedarán excluidas. Esta selección se realizará mediante un jurado compuesto por 3 a 7 miembros, que podrán ser investigadores o investigadoras, docentes, post</w:t>
      </w:r>
      <w:r w:rsidR="00025E8F">
        <w:rPr>
          <w:rFonts w:ascii="Arial" w:hAnsi="Arial" w:cs="Arial"/>
          <w:sz w:val="24"/>
          <w:szCs w:val="24"/>
          <w:lang w:val="es-ES"/>
        </w:rPr>
        <w:t xml:space="preserve"> </w:t>
      </w:r>
      <w:proofErr w:type="spellStart"/>
      <w:r w:rsidRPr="00B0098F">
        <w:rPr>
          <w:rFonts w:ascii="Arial" w:hAnsi="Arial" w:cs="Arial"/>
          <w:sz w:val="24"/>
          <w:szCs w:val="24"/>
          <w:lang w:val="es-ES"/>
        </w:rPr>
        <w:t>docs</w:t>
      </w:r>
      <w:proofErr w:type="spellEnd"/>
      <w:r w:rsidRPr="00B0098F">
        <w:rPr>
          <w:rFonts w:ascii="Arial" w:hAnsi="Arial" w:cs="Arial"/>
          <w:sz w:val="24"/>
          <w:szCs w:val="24"/>
          <w:lang w:val="es-ES"/>
        </w:rPr>
        <w:t>, estudiantes o ex</w:t>
      </w:r>
      <w:r w:rsidR="00336C14" w:rsidRPr="00B0098F">
        <w:rPr>
          <w:rFonts w:ascii="Arial" w:hAnsi="Arial" w:cs="Arial"/>
          <w:sz w:val="24"/>
          <w:szCs w:val="24"/>
          <w:lang w:val="es-ES"/>
        </w:rPr>
        <w:t xml:space="preserve"> </w:t>
      </w:r>
      <w:r w:rsidRPr="00B0098F">
        <w:rPr>
          <w:rFonts w:ascii="Arial" w:hAnsi="Arial" w:cs="Arial"/>
          <w:sz w:val="24"/>
          <w:szCs w:val="24"/>
          <w:lang w:val="es-ES"/>
        </w:rPr>
        <w:t>estudiantes, o personal de administración y servicios, todos ellos de la UPC. El jurado contará con un presidente o presidenta, un secretario o secretaria y uno o varios vocales. La identidad de los miembros del jurado no se hará pública. No podrán formar parte del jurado los directores y directoras de las tesis inscritas en el concurso.</w:t>
      </w:r>
    </w:p>
    <w:p w14:paraId="5ADDBC96" w14:textId="478B46A8" w:rsidR="00D00A5B" w:rsidRPr="00B0098F" w:rsidRDefault="009A10E7" w:rsidP="00D00A5B">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lastRenderedPageBreak/>
        <w:t>Los criterios de valoración del jurado en esta fase de selección serán la calidad de la comunicación, la expresión oral y corporal, y la organización del discurso del vídeo de presentación. Cada miembro del jurado elegirá de manera individual a los candidatos y candidatas que considere más adecuados de acuerdo con estos criterios, y posteriormente se pondrá en común con el resto del jurado para consensuar la relación final. El número máximo de participantes seleccionados para pasar a la Final Institucional será de doce.</w:t>
      </w:r>
    </w:p>
    <w:p w14:paraId="45227A31" w14:textId="77777777" w:rsidR="009A10E7" w:rsidRPr="00B0098F" w:rsidRDefault="009A10E7" w:rsidP="00D00A5B">
      <w:pPr>
        <w:pStyle w:val="Pargrafdellista"/>
        <w:spacing w:line="240" w:lineRule="auto"/>
        <w:jc w:val="both"/>
        <w:rPr>
          <w:rFonts w:ascii="Arial" w:hAnsi="Arial" w:cs="Arial"/>
          <w:color w:val="FF0000"/>
          <w:sz w:val="24"/>
          <w:szCs w:val="24"/>
          <w:lang w:val="es-ES"/>
        </w:rPr>
      </w:pPr>
    </w:p>
    <w:p w14:paraId="5FCED9B4" w14:textId="07A100A2" w:rsidR="00C12E8D" w:rsidRPr="00B0098F" w:rsidRDefault="009A10E7" w:rsidP="00BD13F9">
      <w:pPr>
        <w:pStyle w:val="Pargrafdellista"/>
        <w:spacing w:line="240" w:lineRule="auto"/>
        <w:jc w:val="both"/>
        <w:rPr>
          <w:rFonts w:ascii="Arial" w:hAnsi="Arial" w:cs="Arial"/>
          <w:color w:val="FF0000"/>
          <w:sz w:val="24"/>
          <w:szCs w:val="24"/>
          <w:lang w:val="es-ES"/>
        </w:rPr>
      </w:pPr>
      <w:r w:rsidRPr="00B0098F">
        <w:rPr>
          <w:rFonts w:ascii="Arial" w:hAnsi="Arial" w:cs="Arial"/>
          <w:sz w:val="24"/>
          <w:szCs w:val="24"/>
          <w:lang w:val="es-ES"/>
        </w:rPr>
        <w:t>La Escuela de Doctorado establece las normas sobre la realización de los vídeos, pero se reserva el derecho de valorar y ajustar los criterios de presentación de los mismos si el jurado en esta fase lo considera oportuno, sin que ello afecte la validez del proceso ni la igualdad entre candidatos y candidatas</w:t>
      </w:r>
      <w:r w:rsidR="00803C29" w:rsidRPr="00B0098F">
        <w:rPr>
          <w:rFonts w:ascii="Arial" w:hAnsi="Arial" w:cs="Arial"/>
          <w:color w:val="FF0000"/>
          <w:sz w:val="24"/>
          <w:szCs w:val="24"/>
          <w:lang w:val="es-ES"/>
        </w:rPr>
        <w:t>.</w:t>
      </w:r>
    </w:p>
    <w:p w14:paraId="0CCC3402" w14:textId="6C21CC9A" w:rsidR="00803C29" w:rsidRPr="00B0098F" w:rsidRDefault="009A10E7" w:rsidP="00D00A5B">
      <w:pPr>
        <w:spacing w:line="240" w:lineRule="auto"/>
        <w:ind w:left="708"/>
        <w:jc w:val="both"/>
        <w:rPr>
          <w:rFonts w:ascii="Arial" w:hAnsi="Arial" w:cs="Arial"/>
          <w:color w:val="FF0000"/>
          <w:sz w:val="24"/>
          <w:szCs w:val="24"/>
          <w:lang w:val="es-ES"/>
        </w:rPr>
      </w:pPr>
      <w:r w:rsidRPr="00B0098F">
        <w:rPr>
          <w:rFonts w:ascii="Arial" w:hAnsi="Arial" w:cs="Arial"/>
          <w:sz w:val="24"/>
          <w:szCs w:val="24"/>
          <w:lang w:val="es-ES"/>
        </w:rPr>
        <w:t>El jurado debe elaborar y firmar un acta con la relación alfabética de los candidatos y candidatas seleccionados y excluidos para participar en la final institucional, sin establecer ninguna clasificación ni asignar puntuaciones</w:t>
      </w:r>
      <w:r w:rsidR="00803C29" w:rsidRPr="00B0098F">
        <w:rPr>
          <w:rFonts w:ascii="Arial" w:hAnsi="Arial" w:cs="Arial"/>
          <w:color w:val="FF0000"/>
          <w:sz w:val="24"/>
          <w:szCs w:val="24"/>
          <w:lang w:val="es-ES"/>
        </w:rPr>
        <w:t>.</w:t>
      </w:r>
    </w:p>
    <w:p w14:paraId="1F9ADE7A" w14:textId="3F08FD38" w:rsidR="00D00A5B" w:rsidRPr="00B0098F" w:rsidRDefault="009A10E7" w:rsidP="00D00A5B">
      <w:pPr>
        <w:spacing w:line="240" w:lineRule="auto"/>
        <w:ind w:left="708"/>
        <w:jc w:val="both"/>
        <w:rPr>
          <w:rFonts w:ascii="Arial" w:hAnsi="Arial" w:cs="Arial"/>
          <w:color w:val="FF0000"/>
          <w:sz w:val="24"/>
          <w:szCs w:val="24"/>
          <w:lang w:val="es-ES"/>
        </w:rPr>
      </w:pPr>
      <w:r w:rsidRPr="00B0098F">
        <w:rPr>
          <w:rFonts w:ascii="Arial" w:hAnsi="Arial" w:cs="Arial"/>
          <w:sz w:val="24"/>
          <w:szCs w:val="24"/>
          <w:lang w:val="es-ES"/>
        </w:rPr>
        <w:t>La Escuela de Doctorado publicará en su página web la relación de candidatos y candidatas clasificados y seleccionados para participar en la final institucional, así como la de los excluidos. La resolución también incluirá el orden en que se llevarán a cabo las intervenciones en la Final Institucional</w:t>
      </w:r>
      <w:r w:rsidR="0053522B" w:rsidRPr="00B0098F">
        <w:rPr>
          <w:rFonts w:ascii="Arial" w:hAnsi="Arial" w:cs="Arial"/>
          <w:color w:val="FF0000"/>
          <w:sz w:val="24"/>
          <w:szCs w:val="24"/>
          <w:lang w:val="es-ES"/>
        </w:rPr>
        <w:t xml:space="preserve">. </w:t>
      </w:r>
    </w:p>
    <w:p w14:paraId="59CB4140" w14:textId="35F5F087" w:rsidR="009F42B5" w:rsidRPr="00B0098F" w:rsidRDefault="009A10E7" w:rsidP="00D00A5B">
      <w:pPr>
        <w:spacing w:line="240" w:lineRule="auto"/>
        <w:ind w:left="708"/>
        <w:jc w:val="both"/>
        <w:rPr>
          <w:rFonts w:ascii="Arial" w:hAnsi="Arial" w:cs="Arial"/>
          <w:strike/>
          <w:color w:val="FF0000"/>
          <w:sz w:val="24"/>
          <w:szCs w:val="24"/>
          <w:lang w:val="es-ES"/>
        </w:rPr>
      </w:pPr>
      <w:r w:rsidRPr="00B0098F">
        <w:rPr>
          <w:rFonts w:ascii="Arial" w:hAnsi="Arial" w:cs="Arial"/>
          <w:sz w:val="24"/>
          <w:szCs w:val="24"/>
          <w:lang w:val="es-ES"/>
        </w:rPr>
        <w:t>En ningún caso, el resultado de la selección de candidatos y candidatas por parte del jurado podrá ser objeto de reclamación o impugnación</w:t>
      </w:r>
      <w:r w:rsidR="00B33784" w:rsidRPr="00B0098F">
        <w:rPr>
          <w:rFonts w:ascii="Arial" w:hAnsi="Arial" w:cs="Arial"/>
          <w:color w:val="FF0000"/>
          <w:sz w:val="24"/>
          <w:szCs w:val="24"/>
          <w:lang w:val="es-ES"/>
        </w:rPr>
        <w:t>.</w:t>
      </w:r>
    </w:p>
    <w:p w14:paraId="3D1EC349" w14:textId="54467023" w:rsidR="00F5291E" w:rsidRPr="00B0098F" w:rsidRDefault="009A10E7" w:rsidP="00F5291E">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Con anterioridad a la celebración de la Final Institucional, y de acuerdo con el calendario de la convocatoria, la Escuela de Doctorado informará a los candidatos y candidatas, ya sea mediante correo electrónico o a través de una sesión en línea, sobre todos los aspectos necesarios relacionados con la organización del acto y su participación en la final.</w:t>
      </w:r>
    </w:p>
    <w:p w14:paraId="2D48D30C" w14:textId="77777777" w:rsidR="009A10E7" w:rsidRPr="00B0098F" w:rsidRDefault="009A10E7" w:rsidP="00F5291E">
      <w:pPr>
        <w:pStyle w:val="Pargrafdellista"/>
        <w:spacing w:line="240" w:lineRule="auto"/>
        <w:jc w:val="both"/>
        <w:rPr>
          <w:rFonts w:ascii="Arial" w:hAnsi="Arial" w:cs="Arial"/>
          <w:color w:val="FF0000"/>
          <w:sz w:val="24"/>
          <w:szCs w:val="24"/>
          <w:lang w:val="es-ES"/>
        </w:rPr>
      </w:pPr>
    </w:p>
    <w:p w14:paraId="1EAB926C" w14:textId="77777777" w:rsidR="00DC141C" w:rsidRPr="00B0098F" w:rsidRDefault="00DC141C" w:rsidP="00DC141C">
      <w:pPr>
        <w:pStyle w:val="Pargrafdellista"/>
        <w:numPr>
          <w:ilvl w:val="0"/>
          <w:numId w:val="16"/>
        </w:numPr>
        <w:spacing w:line="240" w:lineRule="auto"/>
        <w:jc w:val="both"/>
        <w:rPr>
          <w:rFonts w:ascii="Arial" w:hAnsi="Arial" w:cs="Arial"/>
          <w:b/>
          <w:sz w:val="24"/>
          <w:szCs w:val="24"/>
          <w:lang w:val="es-ES"/>
        </w:rPr>
      </w:pPr>
      <w:r w:rsidRPr="00B0098F">
        <w:rPr>
          <w:rFonts w:ascii="Arial" w:hAnsi="Arial" w:cs="Arial"/>
          <w:b/>
          <w:sz w:val="24"/>
          <w:szCs w:val="24"/>
          <w:lang w:val="es-ES"/>
        </w:rPr>
        <w:t xml:space="preserve">4a </w:t>
      </w:r>
      <w:r w:rsidR="00284332" w:rsidRPr="00B0098F">
        <w:rPr>
          <w:rFonts w:ascii="Arial" w:hAnsi="Arial" w:cs="Arial"/>
          <w:b/>
          <w:sz w:val="24"/>
          <w:szCs w:val="24"/>
          <w:lang w:val="es-ES"/>
        </w:rPr>
        <w:t>etapa</w:t>
      </w:r>
      <w:r w:rsidRPr="00B0098F">
        <w:rPr>
          <w:rFonts w:ascii="Arial" w:hAnsi="Arial" w:cs="Arial"/>
          <w:b/>
          <w:sz w:val="24"/>
          <w:szCs w:val="24"/>
          <w:lang w:val="es-ES"/>
        </w:rPr>
        <w:t xml:space="preserve">: Final </w:t>
      </w:r>
      <w:r w:rsidR="001C0D6B" w:rsidRPr="00B0098F">
        <w:rPr>
          <w:rFonts w:ascii="Arial" w:hAnsi="Arial" w:cs="Arial"/>
          <w:b/>
          <w:sz w:val="24"/>
          <w:szCs w:val="24"/>
          <w:lang w:val="es-ES"/>
        </w:rPr>
        <w:t xml:space="preserve">institucional </w:t>
      </w:r>
      <w:r w:rsidRPr="00B0098F">
        <w:rPr>
          <w:rFonts w:ascii="Arial" w:hAnsi="Arial" w:cs="Arial"/>
          <w:b/>
          <w:sz w:val="24"/>
          <w:szCs w:val="24"/>
          <w:lang w:val="es-ES"/>
        </w:rPr>
        <w:t>de la UPC</w:t>
      </w:r>
    </w:p>
    <w:p w14:paraId="371D0D01" w14:textId="77777777" w:rsidR="007C2BEF" w:rsidRPr="00B0098F" w:rsidRDefault="007C2BEF" w:rsidP="009F42B5">
      <w:pPr>
        <w:pStyle w:val="Pargrafdellista"/>
        <w:spacing w:line="240" w:lineRule="auto"/>
        <w:jc w:val="both"/>
        <w:rPr>
          <w:rFonts w:ascii="Arial" w:hAnsi="Arial" w:cs="Arial"/>
          <w:sz w:val="24"/>
          <w:szCs w:val="24"/>
          <w:lang w:val="es-ES"/>
        </w:rPr>
      </w:pPr>
    </w:p>
    <w:p w14:paraId="48A30CA6" w14:textId="196D362B" w:rsidR="009112DB" w:rsidRPr="00B0098F" w:rsidRDefault="009A10E7" w:rsidP="009F42B5">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La final institucional del concurso en la UPC prevé que los candidatos y candidatas participen en una sesión presencial, que tendrá lugar en la fecha establecida en el calendario de la convocatoria, en sesión abierta, pública y ante el jurado, y que podrá coincidir con la Jornada Anual de Puertas Abiertas de la Escuela de Doctorado.</w:t>
      </w:r>
    </w:p>
    <w:p w14:paraId="0DC3C952" w14:textId="77777777" w:rsidR="009A10E7" w:rsidRPr="00B0098F" w:rsidRDefault="009A10E7" w:rsidP="009F42B5">
      <w:pPr>
        <w:pStyle w:val="Pargrafdellista"/>
        <w:spacing w:line="240" w:lineRule="auto"/>
        <w:jc w:val="both"/>
        <w:rPr>
          <w:rFonts w:ascii="Arial" w:hAnsi="Arial" w:cs="Arial"/>
          <w:sz w:val="24"/>
          <w:szCs w:val="24"/>
          <w:lang w:val="es-ES"/>
        </w:rPr>
      </w:pPr>
    </w:p>
    <w:p w14:paraId="6CB96152" w14:textId="2A986AD7" w:rsidR="00E23EB0" w:rsidRPr="00B0098F" w:rsidRDefault="00073AB1" w:rsidP="00E23EB0">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lastRenderedPageBreak/>
        <w:t>El acto será presentado y conducido por la dirección de la Escuela de Doctorado. El orden de intervención de los candidatos y candidatas será el publicado en la resolución de personas admitidas para la final institucional. Por necesidades de la organización del acto, la Escuela de Doctorado se reserva el derecho a modificar el orden de intervención de los participantes, previo aviso a las personas afectadas.</w:t>
      </w:r>
    </w:p>
    <w:p w14:paraId="3447875C" w14:textId="77777777" w:rsidR="00073AB1" w:rsidRPr="00B0098F" w:rsidRDefault="00073AB1" w:rsidP="00E23EB0">
      <w:pPr>
        <w:pStyle w:val="Pargrafdellista"/>
        <w:spacing w:line="240" w:lineRule="auto"/>
        <w:jc w:val="both"/>
        <w:rPr>
          <w:rFonts w:ascii="Arial" w:hAnsi="Arial" w:cs="Arial"/>
          <w:sz w:val="24"/>
          <w:szCs w:val="24"/>
          <w:lang w:val="es-ES"/>
        </w:rPr>
      </w:pPr>
    </w:p>
    <w:p w14:paraId="1ED7662D" w14:textId="5B6B4636" w:rsidR="00217236" w:rsidRPr="00B0098F" w:rsidRDefault="00073AB1" w:rsidP="00E23EB0">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El candidato o candidata que no se presente en el momento asignado para intervenir será descalificado del concurso, que continuará desarrollándose</w:t>
      </w:r>
      <w:r w:rsidR="000E49C3" w:rsidRPr="00B0098F">
        <w:rPr>
          <w:rFonts w:ascii="Arial" w:hAnsi="Arial" w:cs="Arial"/>
          <w:sz w:val="24"/>
          <w:szCs w:val="24"/>
          <w:lang w:val="es-ES"/>
        </w:rPr>
        <w:t xml:space="preserve">. </w:t>
      </w:r>
    </w:p>
    <w:p w14:paraId="487788AA" w14:textId="77777777" w:rsidR="004D482D" w:rsidRPr="00B0098F" w:rsidRDefault="004D482D" w:rsidP="00E23EB0">
      <w:pPr>
        <w:pStyle w:val="Pargrafdellista"/>
        <w:spacing w:line="240" w:lineRule="auto"/>
        <w:jc w:val="both"/>
        <w:rPr>
          <w:rFonts w:ascii="Arial" w:hAnsi="Arial" w:cs="Arial"/>
          <w:sz w:val="24"/>
          <w:szCs w:val="24"/>
          <w:lang w:val="es-ES"/>
        </w:rPr>
      </w:pPr>
    </w:p>
    <w:p w14:paraId="46E87FA4" w14:textId="31256249" w:rsidR="00364E25" w:rsidRPr="00B0098F" w:rsidRDefault="00073AB1" w:rsidP="00364E25">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Cuando llegue su turno de intervención, el candidato o candidata debe presentar y explicar el tema de su investigación y, además, los resultados y posibles aplicaciones de su tesis, de acuerdo con las siguientes normas para la presentación:</w:t>
      </w:r>
    </w:p>
    <w:p w14:paraId="023847D1" w14:textId="77777777" w:rsidR="00073AB1" w:rsidRPr="00B0098F" w:rsidRDefault="00073AB1" w:rsidP="00364E25">
      <w:pPr>
        <w:pStyle w:val="Pargrafdellista"/>
        <w:spacing w:line="240" w:lineRule="auto"/>
        <w:jc w:val="both"/>
        <w:rPr>
          <w:rFonts w:ascii="Arial" w:hAnsi="Arial" w:cs="Arial"/>
          <w:sz w:val="24"/>
          <w:szCs w:val="24"/>
          <w:lang w:val="es-ES"/>
        </w:rPr>
      </w:pPr>
    </w:p>
    <w:p w14:paraId="60758AA5" w14:textId="609D1040" w:rsidR="00A17CE3" w:rsidRPr="00B0098F" w:rsidRDefault="00866EA6" w:rsidP="00692BED">
      <w:pPr>
        <w:pStyle w:val="Pargrafdellista"/>
        <w:numPr>
          <w:ilvl w:val="0"/>
          <w:numId w:val="21"/>
        </w:numPr>
        <w:spacing w:line="240" w:lineRule="auto"/>
        <w:jc w:val="both"/>
        <w:rPr>
          <w:rFonts w:ascii="Arial" w:hAnsi="Arial" w:cs="Arial"/>
          <w:sz w:val="24"/>
          <w:szCs w:val="24"/>
          <w:lang w:val="es-ES"/>
        </w:rPr>
      </w:pPr>
      <w:r w:rsidRPr="00B0098F">
        <w:rPr>
          <w:rFonts w:ascii="Arial" w:hAnsi="Arial" w:cs="Arial"/>
          <w:sz w:val="24"/>
          <w:szCs w:val="24"/>
          <w:lang w:val="es-ES"/>
        </w:rPr>
        <w:t>Los participantes disponen de un máximo de 4 minutos para realizar su exposición. Quien supere este límite será descalificado automáticamente.</w:t>
      </w:r>
    </w:p>
    <w:p w14:paraId="1854D481" w14:textId="7BF100C1" w:rsidR="003A6644" w:rsidRPr="00B0098F" w:rsidRDefault="00302BD6" w:rsidP="00692BED">
      <w:pPr>
        <w:pStyle w:val="Pargrafdellista"/>
        <w:numPr>
          <w:ilvl w:val="0"/>
          <w:numId w:val="21"/>
        </w:numPr>
        <w:spacing w:line="240" w:lineRule="auto"/>
        <w:jc w:val="both"/>
        <w:rPr>
          <w:rFonts w:ascii="Arial" w:hAnsi="Arial" w:cs="Arial"/>
          <w:sz w:val="24"/>
          <w:szCs w:val="24"/>
          <w:lang w:val="es-ES"/>
        </w:rPr>
      </w:pPr>
      <w:r w:rsidRPr="00B0098F">
        <w:rPr>
          <w:rFonts w:ascii="Arial" w:hAnsi="Arial" w:cs="Arial"/>
          <w:sz w:val="24"/>
          <w:szCs w:val="24"/>
          <w:lang w:val="es-ES"/>
        </w:rPr>
        <w:t>Se considera que una presentación ha comenzado cuando el/la participante empieza a hablar</w:t>
      </w:r>
      <w:r w:rsidR="00A17CE3" w:rsidRPr="00B0098F">
        <w:rPr>
          <w:rFonts w:ascii="Arial" w:hAnsi="Arial" w:cs="Arial"/>
          <w:sz w:val="24"/>
          <w:szCs w:val="24"/>
          <w:lang w:val="es-ES"/>
        </w:rPr>
        <w:t xml:space="preserve">. </w:t>
      </w:r>
      <w:r w:rsidR="003A6644" w:rsidRPr="00B0098F">
        <w:rPr>
          <w:rFonts w:ascii="Arial" w:hAnsi="Arial" w:cs="Arial"/>
          <w:sz w:val="24"/>
          <w:szCs w:val="24"/>
          <w:lang w:val="es-ES"/>
        </w:rPr>
        <w:t xml:space="preserve"> </w:t>
      </w:r>
    </w:p>
    <w:p w14:paraId="0969164F" w14:textId="00CFC6A6" w:rsidR="00CE06A5" w:rsidRPr="00B0098F" w:rsidRDefault="00302BD6" w:rsidP="00CE06A5">
      <w:pPr>
        <w:pStyle w:val="Pargrafdellista"/>
        <w:numPr>
          <w:ilvl w:val="0"/>
          <w:numId w:val="21"/>
        </w:numPr>
        <w:spacing w:line="240" w:lineRule="auto"/>
        <w:jc w:val="both"/>
        <w:rPr>
          <w:rFonts w:ascii="Arial" w:hAnsi="Arial" w:cs="Arial"/>
          <w:b/>
          <w:bCs/>
          <w:sz w:val="24"/>
          <w:szCs w:val="24"/>
          <w:lang w:val="es-ES"/>
        </w:rPr>
      </w:pPr>
      <w:r w:rsidRPr="00B0098F">
        <w:rPr>
          <w:rFonts w:ascii="Arial" w:hAnsi="Arial" w:cs="Arial"/>
          <w:sz w:val="24"/>
          <w:szCs w:val="24"/>
          <w:lang w:val="es-ES"/>
        </w:rPr>
        <w:t xml:space="preserve">Solo se pueden proyectar </w:t>
      </w:r>
      <w:r w:rsidRPr="00B0098F">
        <w:rPr>
          <w:rFonts w:ascii="Arial" w:hAnsi="Arial" w:cs="Arial"/>
          <w:b/>
          <w:bCs/>
          <w:sz w:val="24"/>
          <w:szCs w:val="24"/>
          <w:lang w:val="es-ES"/>
        </w:rPr>
        <w:t>un máximo de dos diapositivas estáticas</w:t>
      </w:r>
      <w:r w:rsidR="00CE06A5" w:rsidRPr="00B0098F">
        <w:rPr>
          <w:rFonts w:ascii="Arial" w:hAnsi="Arial" w:cs="Arial"/>
          <w:b/>
          <w:bCs/>
          <w:sz w:val="24"/>
          <w:szCs w:val="24"/>
          <w:lang w:val="es-ES"/>
        </w:rPr>
        <w:t>.</w:t>
      </w:r>
    </w:p>
    <w:p w14:paraId="1F898614" w14:textId="3AB3D6AA" w:rsidR="00CE06A5" w:rsidRPr="00B0098F" w:rsidRDefault="00302BD6" w:rsidP="00CE06A5">
      <w:pPr>
        <w:pStyle w:val="Pargrafdellista"/>
        <w:numPr>
          <w:ilvl w:val="0"/>
          <w:numId w:val="21"/>
        </w:numPr>
        <w:spacing w:line="240" w:lineRule="auto"/>
        <w:jc w:val="both"/>
        <w:rPr>
          <w:rFonts w:ascii="Arial" w:hAnsi="Arial" w:cs="Arial"/>
          <w:b/>
          <w:sz w:val="24"/>
          <w:szCs w:val="24"/>
          <w:lang w:val="es-ES"/>
        </w:rPr>
      </w:pPr>
      <w:r w:rsidRPr="00B0098F">
        <w:rPr>
          <w:rFonts w:ascii="Arial" w:hAnsi="Arial" w:cs="Arial"/>
          <w:b/>
          <w:bCs/>
          <w:sz w:val="24"/>
          <w:szCs w:val="24"/>
          <w:lang w:val="es-ES"/>
        </w:rPr>
        <w:t>No se permite la incorporación de vídeos ni sonido</w:t>
      </w:r>
      <w:r w:rsidRPr="00B0098F">
        <w:rPr>
          <w:rFonts w:ascii="Arial" w:hAnsi="Arial" w:cs="Arial"/>
          <w:sz w:val="24"/>
          <w:szCs w:val="24"/>
          <w:lang w:val="es-ES"/>
        </w:rPr>
        <w:t>, ni instrumentos musicales, ni disfraces, etc.</w:t>
      </w:r>
    </w:p>
    <w:p w14:paraId="79E97BA3" w14:textId="41B985C8" w:rsidR="00CE06A5" w:rsidRPr="00B0098F" w:rsidRDefault="00302BD6" w:rsidP="00CE06A5">
      <w:pPr>
        <w:pStyle w:val="Pargrafdellista"/>
        <w:numPr>
          <w:ilvl w:val="0"/>
          <w:numId w:val="21"/>
        </w:numPr>
        <w:spacing w:line="240" w:lineRule="auto"/>
        <w:jc w:val="both"/>
        <w:rPr>
          <w:rFonts w:ascii="Arial" w:hAnsi="Arial" w:cs="Arial"/>
          <w:sz w:val="24"/>
          <w:szCs w:val="24"/>
          <w:lang w:val="es-ES"/>
        </w:rPr>
      </w:pPr>
      <w:r w:rsidRPr="00B0098F">
        <w:rPr>
          <w:rFonts w:ascii="Arial" w:hAnsi="Arial" w:cs="Arial"/>
          <w:sz w:val="24"/>
          <w:szCs w:val="24"/>
          <w:lang w:val="es-ES"/>
        </w:rPr>
        <w:t>En caso de utilizar algún material de apoyo, se recomienda que sea mínimo</w:t>
      </w:r>
      <w:r w:rsidR="00CE06A5" w:rsidRPr="00B0098F">
        <w:rPr>
          <w:rFonts w:ascii="Arial" w:hAnsi="Arial" w:cs="Arial"/>
          <w:sz w:val="24"/>
          <w:szCs w:val="24"/>
          <w:lang w:val="es-ES"/>
        </w:rPr>
        <w:t>.</w:t>
      </w:r>
    </w:p>
    <w:p w14:paraId="0D391C45" w14:textId="42B11626" w:rsidR="00CE06A5" w:rsidRPr="00B0098F" w:rsidRDefault="00302BD6" w:rsidP="00CE06A5">
      <w:pPr>
        <w:pStyle w:val="Pargrafdellista"/>
        <w:numPr>
          <w:ilvl w:val="0"/>
          <w:numId w:val="21"/>
        </w:numPr>
        <w:spacing w:line="240" w:lineRule="auto"/>
        <w:jc w:val="both"/>
        <w:rPr>
          <w:rFonts w:ascii="Arial" w:hAnsi="Arial" w:cs="Arial"/>
          <w:sz w:val="24"/>
          <w:szCs w:val="24"/>
          <w:lang w:val="es-ES"/>
        </w:rPr>
      </w:pPr>
      <w:r w:rsidRPr="00B0098F">
        <w:rPr>
          <w:rFonts w:ascii="Arial" w:hAnsi="Arial" w:cs="Arial"/>
          <w:sz w:val="24"/>
          <w:szCs w:val="24"/>
          <w:lang w:val="es-ES"/>
        </w:rPr>
        <w:t>Solo se admiten presentaciones en lengua catalana, castellana o inglesa</w:t>
      </w:r>
      <w:r w:rsidR="00CE06A5" w:rsidRPr="00B0098F">
        <w:rPr>
          <w:rFonts w:ascii="Arial" w:hAnsi="Arial" w:cs="Arial"/>
          <w:sz w:val="24"/>
          <w:szCs w:val="24"/>
          <w:lang w:val="es-ES"/>
        </w:rPr>
        <w:t xml:space="preserve">. </w:t>
      </w:r>
    </w:p>
    <w:p w14:paraId="62FE46E0" w14:textId="1EE5EEE9" w:rsidR="00CE06A5" w:rsidRPr="00B0098F" w:rsidRDefault="00302BD6" w:rsidP="00CE06A5">
      <w:pPr>
        <w:pStyle w:val="Pargrafdellista"/>
        <w:numPr>
          <w:ilvl w:val="0"/>
          <w:numId w:val="21"/>
        </w:numPr>
        <w:spacing w:line="240" w:lineRule="auto"/>
        <w:jc w:val="both"/>
        <w:rPr>
          <w:rFonts w:ascii="Arial" w:hAnsi="Arial" w:cs="Arial"/>
          <w:sz w:val="24"/>
          <w:szCs w:val="24"/>
          <w:lang w:val="es-ES"/>
        </w:rPr>
      </w:pPr>
      <w:r w:rsidRPr="00B0098F">
        <w:rPr>
          <w:rFonts w:ascii="Arial" w:hAnsi="Arial" w:cs="Arial"/>
          <w:sz w:val="24"/>
          <w:szCs w:val="24"/>
          <w:lang w:val="es-ES"/>
        </w:rPr>
        <w:t>Se recomienda no llevar notas o apuntes en la mano</w:t>
      </w:r>
      <w:r w:rsidR="00CE06A5" w:rsidRPr="00B0098F">
        <w:rPr>
          <w:rFonts w:ascii="Arial" w:hAnsi="Arial" w:cs="Arial"/>
          <w:sz w:val="24"/>
          <w:szCs w:val="24"/>
          <w:lang w:val="es-ES"/>
        </w:rPr>
        <w:t>.</w:t>
      </w:r>
    </w:p>
    <w:p w14:paraId="4FF1E7F9" w14:textId="54A4E503" w:rsidR="00CE06A5" w:rsidRPr="00B0098F" w:rsidRDefault="00302BD6" w:rsidP="00CE06A5">
      <w:pPr>
        <w:pStyle w:val="Pargrafdellista"/>
        <w:numPr>
          <w:ilvl w:val="0"/>
          <w:numId w:val="21"/>
        </w:numPr>
        <w:spacing w:line="240" w:lineRule="auto"/>
        <w:jc w:val="both"/>
        <w:rPr>
          <w:rFonts w:ascii="Arial" w:hAnsi="Arial" w:cs="Arial"/>
          <w:sz w:val="24"/>
          <w:szCs w:val="24"/>
          <w:lang w:val="es-ES"/>
        </w:rPr>
      </w:pPr>
      <w:r w:rsidRPr="00B0098F">
        <w:rPr>
          <w:rFonts w:ascii="Arial" w:hAnsi="Arial" w:cs="Arial"/>
          <w:sz w:val="24"/>
          <w:szCs w:val="24"/>
          <w:lang w:val="es-ES"/>
        </w:rPr>
        <w:t>Se permite hacer una cita breve o humorística, siempre que no ofenda ni discrimine, aunque sea en tono humorístico</w:t>
      </w:r>
      <w:r w:rsidR="00CE06A5" w:rsidRPr="00B0098F">
        <w:rPr>
          <w:rFonts w:ascii="Arial" w:hAnsi="Arial" w:cs="Arial"/>
          <w:sz w:val="24"/>
          <w:szCs w:val="24"/>
          <w:lang w:val="es-ES"/>
        </w:rPr>
        <w:t xml:space="preserve">. </w:t>
      </w:r>
    </w:p>
    <w:p w14:paraId="0E5D2B2E" w14:textId="77777777" w:rsidR="00CE06A5" w:rsidRPr="00B0098F" w:rsidRDefault="00CE06A5" w:rsidP="003A6644">
      <w:pPr>
        <w:pStyle w:val="Pargrafdellista"/>
        <w:spacing w:line="240" w:lineRule="auto"/>
        <w:jc w:val="both"/>
        <w:rPr>
          <w:rFonts w:ascii="Arial" w:hAnsi="Arial" w:cs="Arial"/>
          <w:strike/>
          <w:color w:val="FF0000"/>
          <w:sz w:val="24"/>
          <w:szCs w:val="24"/>
          <w:lang w:val="es-ES"/>
        </w:rPr>
      </w:pPr>
    </w:p>
    <w:p w14:paraId="7DA8299E" w14:textId="7C106202" w:rsidR="00122FF0" w:rsidRPr="00B0098F" w:rsidRDefault="00597234" w:rsidP="00E23EB0">
      <w:pPr>
        <w:pStyle w:val="Pargrafdellista"/>
        <w:spacing w:line="240" w:lineRule="auto"/>
        <w:jc w:val="both"/>
        <w:rPr>
          <w:rFonts w:ascii="Arial" w:hAnsi="Arial" w:cs="Arial"/>
          <w:sz w:val="24"/>
          <w:szCs w:val="24"/>
          <w:lang w:val="es-ES"/>
        </w:rPr>
      </w:pPr>
      <w:r w:rsidRPr="00B0098F">
        <w:rPr>
          <w:rFonts w:ascii="Arial" w:hAnsi="Arial" w:cs="Arial"/>
          <w:sz w:val="24"/>
          <w:szCs w:val="24"/>
          <w:lang w:val="es-ES"/>
        </w:rPr>
        <w:t>El jurado estará compuesto por entre 3 y 7 miembros, que podrán ser investigadores o investigadoras, docentes, post</w:t>
      </w:r>
      <w:r w:rsidR="0026005F">
        <w:rPr>
          <w:rFonts w:ascii="Arial" w:hAnsi="Arial" w:cs="Arial"/>
          <w:sz w:val="24"/>
          <w:szCs w:val="24"/>
          <w:lang w:val="es-ES"/>
        </w:rPr>
        <w:t xml:space="preserve"> </w:t>
      </w:r>
      <w:proofErr w:type="spellStart"/>
      <w:r w:rsidRPr="00B0098F">
        <w:rPr>
          <w:rFonts w:ascii="Arial" w:hAnsi="Arial" w:cs="Arial"/>
          <w:sz w:val="24"/>
          <w:szCs w:val="24"/>
          <w:lang w:val="es-ES"/>
        </w:rPr>
        <w:t>docs</w:t>
      </w:r>
      <w:proofErr w:type="spellEnd"/>
      <w:r w:rsidRPr="00B0098F">
        <w:rPr>
          <w:rFonts w:ascii="Arial" w:hAnsi="Arial" w:cs="Arial"/>
          <w:sz w:val="24"/>
          <w:szCs w:val="24"/>
          <w:lang w:val="es-ES"/>
        </w:rPr>
        <w:t>, estudiantes o exestudiantes, o personal de administración y servicios, todos ellos de la UPC. Habrá un presidente o presidenta, un secretario o secretaria y vocales, y la composición se dará a conocer al inicio del acto. No podrán formar parte del jurado los directores y directoras, codirectores o codirectoras, ni los tutores o tutoras de las tesis que participan en la final institucional</w:t>
      </w:r>
      <w:r w:rsidR="0000416E" w:rsidRPr="00B0098F">
        <w:rPr>
          <w:rFonts w:ascii="Arial" w:hAnsi="Arial" w:cs="Arial"/>
          <w:sz w:val="24"/>
          <w:szCs w:val="24"/>
          <w:lang w:val="es-ES"/>
        </w:rPr>
        <w:t xml:space="preserve">. </w:t>
      </w:r>
    </w:p>
    <w:p w14:paraId="3751814B" w14:textId="37EE5FF7" w:rsidR="000A7AB4" w:rsidRPr="00B0098F" w:rsidRDefault="00933C4C" w:rsidP="00842E6E">
      <w:pPr>
        <w:spacing w:line="240" w:lineRule="auto"/>
        <w:jc w:val="both"/>
        <w:rPr>
          <w:rFonts w:ascii="Arial" w:hAnsi="Arial" w:cs="Arial"/>
          <w:sz w:val="24"/>
          <w:szCs w:val="24"/>
          <w:lang w:val="es-ES"/>
        </w:rPr>
      </w:pPr>
      <w:r w:rsidRPr="00B0098F">
        <w:rPr>
          <w:rFonts w:ascii="Arial" w:hAnsi="Arial" w:cs="Arial"/>
          <w:sz w:val="24"/>
          <w:szCs w:val="24"/>
          <w:lang w:val="es-ES"/>
        </w:rPr>
        <w:lastRenderedPageBreak/>
        <w:t>El jurado valorará individualmente del 1 (nota mínima) al 5 (nota máxima) de acuerdo con los dos siguientes criterios</w:t>
      </w:r>
      <w:r w:rsidR="000A7AB4" w:rsidRPr="00B0098F">
        <w:rPr>
          <w:rFonts w:ascii="Arial" w:hAnsi="Arial" w:cs="Arial"/>
          <w:sz w:val="24"/>
          <w:szCs w:val="24"/>
          <w:lang w:val="es-ES"/>
        </w:rPr>
        <w:t>:</w:t>
      </w:r>
    </w:p>
    <w:p w14:paraId="5F78CD0B" w14:textId="4C1046D9" w:rsidR="00842E6E" w:rsidRPr="00B0098F" w:rsidRDefault="00842E6E" w:rsidP="00842E6E">
      <w:pPr>
        <w:pStyle w:val="Pargrafdellista"/>
        <w:numPr>
          <w:ilvl w:val="0"/>
          <w:numId w:val="21"/>
        </w:numPr>
        <w:autoSpaceDE w:val="0"/>
        <w:autoSpaceDN w:val="0"/>
        <w:adjustRightInd w:val="0"/>
        <w:spacing w:after="0" w:line="240" w:lineRule="auto"/>
        <w:ind w:left="426"/>
        <w:rPr>
          <w:rFonts w:ascii="Arial" w:hAnsi="Arial" w:cs="Arial"/>
          <w:sz w:val="24"/>
          <w:szCs w:val="24"/>
          <w:lang w:val="es-ES"/>
        </w:rPr>
      </w:pPr>
      <w:bookmarkStart w:id="1" w:name="_Hlk157763010"/>
      <w:r w:rsidRPr="00B0098F">
        <w:rPr>
          <w:rFonts w:ascii="Arial" w:hAnsi="Arial" w:cs="Arial"/>
          <w:b/>
          <w:sz w:val="24"/>
          <w:szCs w:val="24"/>
          <w:lang w:val="es-ES"/>
        </w:rPr>
        <w:t>Criteri</w:t>
      </w:r>
      <w:r w:rsidR="00A03BB8" w:rsidRPr="00B0098F">
        <w:rPr>
          <w:rFonts w:ascii="Arial" w:hAnsi="Arial" w:cs="Arial"/>
          <w:b/>
          <w:sz w:val="24"/>
          <w:szCs w:val="24"/>
          <w:lang w:val="es-ES"/>
        </w:rPr>
        <w:t>o</w:t>
      </w:r>
      <w:r w:rsidRPr="00B0098F">
        <w:rPr>
          <w:rFonts w:ascii="Arial" w:hAnsi="Arial" w:cs="Arial"/>
          <w:b/>
          <w:sz w:val="24"/>
          <w:szCs w:val="24"/>
          <w:lang w:val="es-ES"/>
        </w:rPr>
        <w:t xml:space="preserve"> I:</w:t>
      </w:r>
      <w:r w:rsidRPr="00B0098F">
        <w:rPr>
          <w:rFonts w:ascii="Arial" w:hAnsi="Arial" w:cs="Arial"/>
          <w:sz w:val="24"/>
          <w:szCs w:val="24"/>
          <w:lang w:val="es-ES"/>
        </w:rPr>
        <w:t xml:space="preserve"> </w:t>
      </w:r>
      <w:r w:rsidR="000A7AB4" w:rsidRPr="00B0098F">
        <w:rPr>
          <w:rFonts w:ascii="Arial" w:hAnsi="Arial" w:cs="Arial"/>
          <w:b/>
          <w:sz w:val="24"/>
          <w:szCs w:val="24"/>
          <w:lang w:val="es-ES"/>
        </w:rPr>
        <w:t>Comprensió</w:t>
      </w:r>
      <w:r w:rsidR="00486541" w:rsidRPr="00B0098F">
        <w:rPr>
          <w:rFonts w:ascii="Arial" w:hAnsi="Arial" w:cs="Arial"/>
          <w:b/>
          <w:sz w:val="24"/>
          <w:szCs w:val="24"/>
          <w:lang w:val="es-ES"/>
        </w:rPr>
        <w:t>n</w:t>
      </w:r>
      <w:r w:rsidR="000A7AB4" w:rsidRPr="00B0098F">
        <w:rPr>
          <w:rFonts w:ascii="Arial" w:hAnsi="Arial" w:cs="Arial"/>
          <w:b/>
          <w:sz w:val="24"/>
          <w:szCs w:val="24"/>
          <w:lang w:val="es-ES"/>
        </w:rPr>
        <w:t xml:space="preserve"> </w:t>
      </w:r>
      <w:r w:rsidR="00486541" w:rsidRPr="00B0098F">
        <w:rPr>
          <w:rFonts w:ascii="Arial" w:hAnsi="Arial" w:cs="Arial"/>
          <w:b/>
          <w:sz w:val="24"/>
          <w:szCs w:val="24"/>
          <w:lang w:val="es-ES"/>
        </w:rPr>
        <w:t>y contenido</w:t>
      </w:r>
      <w:r w:rsidR="000A7AB4" w:rsidRPr="00B0098F">
        <w:rPr>
          <w:rFonts w:ascii="Arial" w:hAnsi="Arial" w:cs="Arial"/>
          <w:b/>
          <w:sz w:val="24"/>
          <w:szCs w:val="24"/>
          <w:lang w:val="es-ES"/>
        </w:rPr>
        <w:t xml:space="preserve"> </w:t>
      </w:r>
      <w:r w:rsidR="00C8666A" w:rsidRPr="00B0098F">
        <w:rPr>
          <w:rFonts w:ascii="Arial" w:hAnsi="Arial" w:cs="Arial"/>
          <w:sz w:val="24"/>
          <w:szCs w:val="24"/>
          <w:lang w:val="es-ES"/>
        </w:rPr>
        <w:t>(c</w:t>
      </w:r>
      <w:r w:rsidR="000A7AB4" w:rsidRPr="00B0098F">
        <w:rPr>
          <w:rFonts w:ascii="Arial" w:hAnsi="Arial" w:cs="Arial"/>
          <w:sz w:val="24"/>
          <w:szCs w:val="24"/>
          <w:lang w:val="es-ES"/>
        </w:rPr>
        <w:t>onsti</w:t>
      </w:r>
      <w:r w:rsidR="00486541" w:rsidRPr="00B0098F">
        <w:rPr>
          <w:rFonts w:ascii="Arial" w:hAnsi="Arial" w:cs="Arial"/>
          <w:sz w:val="24"/>
          <w:szCs w:val="24"/>
          <w:lang w:val="es-ES"/>
        </w:rPr>
        <w:t>tuye</w:t>
      </w:r>
      <w:r w:rsidR="000A7AB4" w:rsidRPr="00B0098F">
        <w:rPr>
          <w:rFonts w:ascii="Arial" w:hAnsi="Arial" w:cs="Arial"/>
          <w:sz w:val="24"/>
          <w:szCs w:val="24"/>
          <w:lang w:val="es-ES"/>
        </w:rPr>
        <w:t xml:space="preserve"> el 70% de la puntuació</w:t>
      </w:r>
      <w:r w:rsidR="00486541" w:rsidRPr="00B0098F">
        <w:rPr>
          <w:rFonts w:ascii="Arial" w:hAnsi="Arial" w:cs="Arial"/>
          <w:sz w:val="24"/>
          <w:szCs w:val="24"/>
          <w:lang w:val="es-ES"/>
        </w:rPr>
        <w:t>n</w:t>
      </w:r>
      <w:r w:rsidR="000A7AB4" w:rsidRPr="00B0098F">
        <w:rPr>
          <w:rFonts w:ascii="Arial" w:hAnsi="Arial" w:cs="Arial"/>
          <w:sz w:val="24"/>
          <w:szCs w:val="24"/>
          <w:lang w:val="es-ES"/>
        </w:rPr>
        <w:t xml:space="preserve"> total)</w:t>
      </w:r>
      <w:r w:rsidRPr="00B0098F">
        <w:rPr>
          <w:rFonts w:ascii="Arial" w:hAnsi="Arial" w:cs="Arial"/>
          <w:sz w:val="24"/>
          <w:szCs w:val="24"/>
          <w:lang w:val="es-ES"/>
        </w:rPr>
        <w:t>.</w:t>
      </w:r>
    </w:p>
    <w:bookmarkEnd w:id="1"/>
    <w:p w14:paraId="385F09C5" w14:textId="77777777" w:rsidR="00842E6E" w:rsidRPr="00B0098F" w:rsidRDefault="00842E6E" w:rsidP="00842E6E">
      <w:pPr>
        <w:pStyle w:val="Pargrafdellista"/>
        <w:autoSpaceDE w:val="0"/>
        <w:autoSpaceDN w:val="0"/>
        <w:adjustRightInd w:val="0"/>
        <w:spacing w:after="0" w:line="240" w:lineRule="auto"/>
        <w:ind w:left="426"/>
        <w:rPr>
          <w:rFonts w:ascii="Arial" w:hAnsi="Arial" w:cs="Arial"/>
          <w:sz w:val="24"/>
          <w:szCs w:val="24"/>
          <w:lang w:val="es-ES"/>
        </w:rPr>
      </w:pPr>
    </w:p>
    <w:p w14:paraId="31069E30" w14:textId="5C2B6D10" w:rsidR="00842E6E" w:rsidRPr="00B0098F" w:rsidRDefault="00A03BB8" w:rsidP="009C55F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presentación ha proporcionado una comprensión de los antecedentes de la cuestión de investigación que se abordaba y de su importancia</w:t>
      </w:r>
      <w:r w:rsidR="00842E6E" w:rsidRPr="00B0098F">
        <w:rPr>
          <w:rFonts w:ascii="Arial" w:hAnsi="Arial" w:cs="Arial"/>
          <w:sz w:val="24"/>
          <w:szCs w:val="24"/>
          <w:lang w:val="es-ES"/>
        </w:rPr>
        <w:t>.</w:t>
      </w:r>
    </w:p>
    <w:p w14:paraId="65EF662F" w14:textId="348919B1" w:rsidR="00842E6E" w:rsidRPr="00B0098F" w:rsidRDefault="00A03BB8" w:rsidP="009C55F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presentación ha descrito claramente los resultados clave de la investigación, incluidas las conclusiones</w:t>
      </w:r>
      <w:r w:rsidR="00803C29" w:rsidRPr="00B0098F">
        <w:rPr>
          <w:rFonts w:ascii="Arial" w:hAnsi="Arial" w:cs="Arial"/>
          <w:sz w:val="24"/>
          <w:szCs w:val="24"/>
          <w:lang w:val="es-ES"/>
        </w:rPr>
        <w:t xml:space="preserve">. </w:t>
      </w:r>
    </w:p>
    <w:p w14:paraId="2C30159B" w14:textId="5E74252B" w:rsidR="00842E6E" w:rsidRPr="00B0098F" w:rsidRDefault="00A03BB8" w:rsidP="009C55F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presentación ha seguido una secuencia clara y lógica</w:t>
      </w:r>
      <w:r w:rsidR="00842E6E" w:rsidRPr="00B0098F">
        <w:rPr>
          <w:rFonts w:ascii="Arial" w:hAnsi="Arial" w:cs="Arial"/>
          <w:sz w:val="24"/>
          <w:szCs w:val="24"/>
          <w:lang w:val="es-ES"/>
        </w:rPr>
        <w:t>.</w:t>
      </w:r>
    </w:p>
    <w:p w14:paraId="4BB9B0CD" w14:textId="193D5E86" w:rsidR="00842E6E" w:rsidRPr="00B0098F" w:rsidRDefault="00A03BB8" w:rsidP="009C55F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El tema de la tesis, los resultados clave y su significado, así como los resultados de la investigación, han sido comunicados de manera adecuada a un público no especializado</w:t>
      </w:r>
      <w:r w:rsidR="00842E6E" w:rsidRPr="00B0098F">
        <w:rPr>
          <w:rFonts w:ascii="Arial" w:hAnsi="Arial" w:cs="Arial"/>
          <w:sz w:val="24"/>
          <w:szCs w:val="24"/>
          <w:lang w:val="es-ES"/>
        </w:rPr>
        <w:t>.</w:t>
      </w:r>
    </w:p>
    <w:p w14:paraId="2DC08BFB" w14:textId="57915DC3" w:rsidR="00842E6E" w:rsidRPr="00B0098F" w:rsidRDefault="00A03BB8" w:rsidP="009C55F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persona participante ha evitado la jerga científica, ha explicado la terminología y ha proporcionado información de fondo adecuada para ilustrar los puntos principales</w:t>
      </w:r>
      <w:r w:rsidR="00842E6E" w:rsidRPr="00B0098F">
        <w:rPr>
          <w:rFonts w:ascii="Arial" w:hAnsi="Arial" w:cs="Arial"/>
          <w:color w:val="FF0000"/>
          <w:sz w:val="24"/>
          <w:szCs w:val="24"/>
          <w:lang w:val="es-ES"/>
        </w:rPr>
        <w:t>.</w:t>
      </w:r>
    </w:p>
    <w:p w14:paraId="2A83D56D" w14:textId="7EC6EAE3" w:rsidR="00EC33E5" w:rsidRPr="00B0098F" w:rsidRDefault="00A03BB8" w:rsidP="00E01A73">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persona participante ha dedicado el tiempo adecuado a cada elemento de su presentación, sin que ningún aspecto concreto se trate durante un periodo de tiempo demasiado largo</w:t>
      </w:r>
      <w:r w:rsidR="00842E6E" w:rsidRPr="00B0098F">
        <w:rPr>
          <w:rFonts w:ascii="Arial" w:hAnsi="Arial" w:cs="Arial"/>
          <w:sz w:val="24"/>
          <w:szCs w:val="24"/>
          <w:lang w:val="es-ES"/>
        </w:rPr>
        <w:t xml:space="preserve">. </w:t>
      </w:r>
    </w:p>
    <w:p w14:paraId="4EC6D80D" w14:textId="36CCEC6B" w:rsidR="00842E6E" w:rsidRPr="00B0098F" w:rsidRDefault="00A03BB8" w:rsidP="00E01A73">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presentación no ha sido demasiado acelerada</w:t>
      </w:r>
      <w:r w:rsidR="00D45A7C" w:rsidRPr="00B0098F">
        <w:rPr>
          <w:rFonts w:ascii="Arial" w:hAnsi="Arial" w:cs="Arial"/>
          <w:sz w:val="24"/>
          <w:szCs w:val="24"/>
          <w:lang w:val="es-ES"/>
        </w:rPr>
        <w:t>.</w:t>
      </w:r>
    </w:p>
    <w:p w14:paraId="3D5B4995" w14:textId="77777777" w:rsidR="00842E6E" w:rsidRPr="00B0098F" w:rsidRDefault="00842E6E" w:rsidP="009C55FC">
      <w:pPr>
        <w:pStyle w:val="Pargrafdellista"/>
        <w:autoSpaceDE w:val="0"/>
        <w:autoSpaceDN w:val="0"/>
        <w:adjustRightInd w:val="0"/>
        <w:spacing w:after="0" w:line="240" w:lineRule="auto"/>
        <w:ind w:left="851"/>
        <w:jc w:val="both"/>
        <w:rPr>
          <w:rFonts w:ascii="Arial" w:hAnsi="Arial" w:cs="Arial"/>
          <w:sz w:val="24"/>
          <w:szCs w:val="24"/>
          <w:lang w:val="es-ES"/>
        </w:rPr>
      </w:pPr>
    </w:p>
    <w:p w14:paraId="7222B151" w14:textId="1CB02B23" w:rsidR="00842E6E" w:rsidRPr="00B0098F" w:rsidRDefault="00842E6E" w:rsidP="009C55FC">
      <w:pPr>
        <w:pStyle w:val="Pargrafdellista"/>
        <w:numPr>
          <w:ilvl w:val="0"/>
          <w:numId w:val="21"/>
        </w:numPr>
        <w:autoSpaceDE w:val="0"/>
        <w:autoSpaceDN w:val="0"/>
        <w:adjustRightInd w:val="0"/>
        <w:spacing w:after="0" w:line="240" w:lineRule="auto"/>
        <w:ind w:left="426"/>
        <w:jc w:val="both"/>
        <w:rPr>
          <w:rFonts w:ascii="Arial" w:hAnsi="Arial" w:cs="Arial"/>
          <w:sz w:val="24"/>
          <w:szCs w:val="24"/>
          <w:lang w:val="es-ES"/>
        </w:rPr>
      </w:pPr>
      <w:r w:rsidRPr="00B0098F">
        <w:rPr>
          <w:rFonts w:ascii="Arial" w:hAnsi="Arial" w:cs="Arial"/>
          <w:b/>
          <w:sz w:val="24"/>
          <w:szCs w:val="24"/>
          <w:lang w:val="es-ES"/>
        </w:rPr>
        <w:t>Criteri</w:t>
      </w:r>
      <w:r w:rsidR="00E862FD" w:rsidRPr="00B0098F">
        <w:rPr>
          <w:rFonts w:ascii="Arial" w:hAnsi="Arial" w:cs="Arial"/>
          <w:b/>
          <w:sz w:val="24"/>
          <w:szCs w:val="24"/>
          <w:lang w:val="es-ES"/>
        </w:rPr>
        <w:t>o</w:t>
      </w:r>
      <w:r w:rsidRPr="00B0098F">
        <w:rPr>
          <w:rFonts w:ascii="Arial" w:hAnsi="Arial" w:cs="Arial"/>
          <w:b/>
          <w:sz w:val="24"/>
          <w:szCs w:val="24"/>
          <w:lang w:val="es-ES"/>
        </w:rPr>
        <w:t xml:space="preserve"> II:</w:t>
      </w:r>
      <w:r w:rsidRPr="00B0098F">
        <w:rPr>
          <w:rFonts w:ascii="Arial" w:hAnsi="Arial" w:cs="Arial"/>
          <w:sz w:val="24"/>
          <w:szCs w:val="24"/>
          <w:lang w:val="es-ES"/>
        </w:rPr>
        <w:t xml:space="preserve"> </w:t>
      </w:r>
      <w:r w:rsidR="00F33686" w:rsidRPr="00B0098F">
        <w:rPr>
          <w:rFonts w:ascii="Arial" w:hAnsi="Arial" w:cs="Arial"/>
          <w:b/>
          <w:sz w:val="24"/>
          <w:szCs w:val="24"/>
          <w:lang w:val="es-ES"/>
        </w:rPr>
        <w:t>Compromiso</w:t>
      </w:r>
      <w:r w:rsidRPr="00B0098F">
        <w:rPr>
          <w:rFonts w:ascii="Arial" w:hAnsi="Arial" w:cs="Arial"/>
          <w:b/>
          <w:sz w:val="24"/>
          <w:szCs w:val="24"/>
          <w:lang w:val="es-ES"/>
        </w:rPr>
        <w:t xml:space="preserve"> </w:t>
      </w:r>
      <w:r w:rsidR="00E862FD" w:rsidRPr="00B0098F">
        <w:rPr>
          <w:rFonts w:ascii="Arial" w:hAnsi="Arial" w:cs="Arial"/>
          <w:b/>
          <w:sz w:val="24"/>
          <w:szCs w:val="24"/>
          <w:lang w:val="es-ES"/>
        </w:rPr>
        <w:t>y</w:t>
      </w:r>
      <w:r w:rsidRPr="00B0098F">
        <w:rPr>
          <w:rFonts w:ascii="Arial" w:hAnsi="Arial" w:cs="Arial"/>
          <w:b/>
          <w:sz w:val="24"/>
          <w:szCs w:val="24"/>
          <w:lang w:val="es-ES"/>
        </w:rPr>
        <w:t xml:space="preserve"> </w:t>
      </w:r>
      <w:proofErr w:type="gramStart"/>
      <w:r w:rsidRPr="00B0098F">
        <w:rPr>
          <w:rFonts w:ascii="Arial" w:hAnsi="Arial" w:cs="Arial"/>
          <w:b/>
          <w:sz w:val="24"/>
          <w:szCs w:val="24"/>
          <w:lang w:val="es-ES"/>
        </w:rPr>
        <w:t>comunicació</w:t>
      </w:r>
      <w:r w:rsidR="00E862FD" w:rsidRPr="00B0098F">
        <w:rPr>
          <w:rFonts w:ascii="Arial" w:hAnsi="Arial" w:cs="Arial"/>
          <w:b/>
          <w:sz w:val="24"/>
          <w:szCs w:val="24"/>
          <w:lang w:val="es-ES"/>
        </w:rPr>
        <w:t>n</w:t>
      </w:r>
      <w:r w:rsidRPr="00B0098F">
        <w:rPr>
          <w:rFonts w:ascii="Arial" w:hAnsi="Arial" w:cs="Arial"/>
          <w:sz w:val="24"/>
          <w:szCs w:val="24"/>
          <w:lang w:val="es-ES"/>
        </w:rPr>
        <w:t>(</w:t>
      </w:r>
      <w:proofErr w:type="gramEnd"/>
      <w:r w:rsidRPr="00B0098F">
        <w:rPr>
          <w:rFonts w:ascii="Arial" w:hAnsi="Arial" w:cs="Arial"/>
          <w:sz w:val="24"/>
          <w:szCs w:val="24"/>
          <w:lang w:val="es-ES"/>
        </w:rPr>
        <w:t>constitu</w:t>
      </w:r>
      <w:r w:rsidR="00E862FD" w:rsidRPr="00B0098F">
        <w:rPr>
          <w:rFonts w:ascii="Arial" w:hAnsi="Arial" w:cs="Arial"/>
          <w:sz w:val="24"/>
          <w:szCs w:val="24"/>
          <w:lang w:val="es-ES"/>
        </w:rPr>
        <w:t>ye</w:t>
      </w:r>
      <w:r w:rsidRPr="00B0098F">
        <w:rPr>
          <w:rFonts w:ascii="Arial" w:hAnsi="Arial" w:cs="Arial"/>
          <w:sz w:val="24"/>
          <w:szCs w:val="24"/>
          <w:lang w:val="es-ES"/>
        </w:rPr>
        <w:t xml:space="preserve"> el 30% de la puntuació</w:t>
      </w:r>
      <w:r w:rsidR="00E862FD" w:rsidRPr="00B0098F">
        <w:rPr>
          <w:rFonts w:ascii="Arial" w:hAnsi="Arial" w:cs="Arial"/>
          <w:sz w:val="24"/>
          <w:szCs w:val="24"/>
          <w:lang w:val="es-ES"/>
        </w:rPr>
        <w:t>n</w:t>
      </w:r>
      <w:r w:rsidRPr="00B0098F">
        <w:rPr>
          <w:rFonts w:ascii="Arial" w:hAnsi="Arial" w:cs="Arial"/>
          <w:sz w:val="24"/>
          <w:szCs w:val="24"/>
          <w:lang w:val="es-ES"/>
        </w:rPr>
        <w:t xml:space="preserve"> total)</w:t>
      </w:r>
      <w:r w:rsidR="00C8666A" w:rsidRPr="00B0098F">
        <w:rPr>
          <w:rFonts w:ascii="Arial" w:hAnsi="Arial" w:cs="Arial"/>
          <w:sz w:val="24"/>
          <w:szCs w:val="24"/>
          <w:lang w:val="es-ES"/>
        </w:rPr>
        <w:t>.</w:t>
      </w:r>
    </w:p>
    <w:p w14:paraId="37F9689D" w14:textId="77777777" w:rsidR="009C55FC" w:rsidRPr="00B0098F" w:rsidRDefault="009C55FC" w:rsidP="009C55FC">
      <w:pPr>
        <w:pStyle w:val="Pargrafdellista"/>
        <w:autoSpaceDE w:val="0"/>
        <w:autoSpaceDN w:val="0"/>
        <w:adjustRightInd w:val="0"/>
        <w:spacing w:after="0" w:line="240" w:lineRule="auto"/>
        <w:ind w:left="851"/>
        <w:jc w:val="both"/>
        <w:rPr>
          <w:rFonts w:ascii="Arial" w:hAnsi="Arial" w:cs="Arial"/>
          <w:sz w:val="24"/>
          <w:szCs w:val="24"/>
          <w:lang w:val="es-ES"/>
        </w:rPr>
      </w:pPr>
    </w:p>
    <w:p w14:paraId="762F0FFF" w14:textId="2351BFCE" w:rsidR="000A7AB4" w:rsidRPr="00B0098F" w:rsidRDefault="00E862FD" w:rsidP="009C55F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persona participante no ha trivializado ni generalizado en exceso su investigación</w:t>
      </w:r>
      <w:r w:rsidR="000A7AB4" w:rsidRPr="00B0098F">
        <w:rPr>
          <w:rFonts w:ascii="Arial" w:hAnsi="Arial" w:cs="Arial"/>
          <w:sz w:val="24"/>
          <w:szCs w:val="24"/>
          <w:lang w:val="es-ES"/>
        </w:rPr>
        <w:t>.</w:t>
      </w:r>
    </w:p>
    <w:p w14:paraId="068595FD" w14:textId="2229CBE0" w:rsidR="000A7AB4" w:rsidRPr="00B0098F" w:rsidRDefault="00E862FD" w:rsidP="009C55F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persona participante ha transmitido entusiasmo por su investigación</w:t>
      </w:r>
      <w:r w:rsidR="000A7AB4" w:rsidRPr="00B0098F">
        <w:rPr>
          <w:rFonts w:ascii="Arial" w:hAnsi="Arial" w:cs="Arial"/>
          <w:sz w:val="24"/>
          <w:szCs w:val="24"/>
          <w:lang w:val="es-ES"/>
        </w:rPr>
        <w:t>.</w:t>
      </w:r>
    </w:p>
    <w:p w14:paraId="4DD7B133" w14:textId="21C1CE04" w:rsidR="00D45A7C" w:rsidRPr="00B0098F" w:rsidRDefault="00E862FD" w:rsidP="00D45A7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persona participante capta y mantiene la atención del público</w:t>
      </w:r>
      <w:r w:rsidR="000A7AB4" w:rsidRPr="00B0098F">
        <w:rPr>
          <w:rFonts w:ascii="Arial" w:hAnsi="Arial" w:cs="Arial"/>
          <w:sz w:val="24"/>
          <w:szCs w:val="24"/>
          <w:lang w:val="es-ES"/>
        </w:rPr>
        <w:t>.</w:t>
      </w:r>
    </w:p>
    <w:p w14:paraId="66B5C465" w14:textId="4D4B910C" w:rsidR="00D45A7C" w:rsidRPr="00B0098F" w:rsidRDefault="00E862FD" w:rsidP="00D45A7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persona participante ha tenido suficiente presencia escénica, contacto visual y rango vocal; ha mantenido un ritmo constante y ha mostrado confianza</w:t>
      </w:r>
      <w:r w:rsidR="000A7AB4" w:rsidRPr="00B0098F">
        <w:rPr>
          <w:rFonts w:ascii="Arial" w:hAnsi="Arial" w:cs="Arial"/>
          <w:sz w:val="24"/>
          <w:szCs w:val="24"/>
          <w:lang w:val="es-ES"/>
        </w:rPr>
        <w:t>.</w:t>
      </w:r>
    </w:p>
    <w:p w14:paraId="663C52D8" w14:textId="1E040F7E" w:rsidR="000A27A7" w:rsidRPr="00B0098F" w:rsidRDefault="00E862FD" w:rsidP="00D45A7C">
      <w:pPr>
        <w:pStyle w:val="Pargrafdellista"/>
        <w:numPr>
          <w:ilvl w:val="0"/>
          <w:numId w:val="21"/>
        </w:numPr>
        <w:autoSpaceDE w:val="0"/>
        <w:autoSpaceDN w:val="0"/>
        <w:adjustRightInd w:val="0"/>
        <w:spacing w:after="0" w:line="240" w:lineRule="auto"/>
        <w:ind w:left="851"/>
        <w:jc w:val="both"/>
        <w:rPr>
          <w:rFonts w:ascii="Arial" w:hAnsi="Arial" w:cs="Arial"/>
          <w:sz w:val="24"/>
          <w:szCs w:val="24"/>
          <w:lang w:val="es-ES"/>
        </w:rPr>
      </w:pPr>
      <w:r w:rsidRPr="00B0098F">
        <w:rPr>
          <w:rFonts w:ascii="Arial" w:hAnsi="Arial" w:cs="Arial"/>
          <w:sz w:val="24"/>
          <w:szCs w:val="24"/>
          <w:lang w:val="es-ES"/>
        </w:rPr>
        <w:t>La diapositiva de apoyo ha mejorado la presentación: era clara, legible y concisa</w:t>
      </w:r>
      <w:r w:rsidR="000A7AB4" w:rsidRPr="00B0098F">
        <w:rPr>
          <w:rFonts w:ascii="Arial" w:hAnsi="Arial" w:cs="Arial"/>
          <w:sz w:val="24"/>
          <w:szCs w:val="24"/>
          <w:lang w:val="es-ES"/>
        </w:rPr>
        <w:t>.</w:t>
      </w:r>
    </w:p>
    <w:p w14:paraId="334327D9" w14:textId="77777777" w:rsidR="000A7AB4" w:rsidRPr="00B0098F" w:rsidRDefault="000A7AB4" w:rsidP="00DD50FA">
      <w:pPr>
        <w:pStyle w:val="Pargrafdellista"/>
        <w:spacing w:line="240" w:lineRule="auto"/>
        <w:jc w:val="both"/>
        <w:rPr>
          <w:rFonts w:ascii="Arial" w:hAnsi="Arial" w:cs="Arial"/>
          <w:sz w:val="24"/>
          <w:szCs w:val="24"/>
          <w:lang w:val="es-ES"/>
        </w:rPr>
      </w:pPr>
    </w:p>
    <w:p w14:paraId="13B9C462" w14:textId="7BA4B821" w:rsidR="00EC33E5" w:rsidRPr="00B0098F" w:rsidRDefault="003F1B9E" w:rsidP="00D45A7C">
      <w:pPr>
        <w:pStyle w:val="Pargrafdellista"/>
        <w:spacing w:line="240" w:lineRule="auto"/>
        <w:ind w:left="0"/>
        <w:jc w:val="both"/>
        <w:rPr>
          <w:rFonts w:ascii="Arial" w:hAnsi="Arial" w:cs="Arial"/>
          <w:sz w:val="24"/>
          <w:szCs w:val="24"/>
          <w:lang w:val="es-ES"/>
        </w:rPr>
      </w:pPr>
      <w:r w:rsidRPr="00B0098F">
        <w:rPr>
          <w:rFonts w:ascii="Arial" w:hAnsi="Arial" w:cs="Arial"/>
          <w:sz w:val="24"/>
          <w:szCs w:val="24"/>
          <w:lang w:val="es-ES"/>
        </w:rPr>
        <w:t>Una vez finalizado el turno de intervenciones, el jurado dispondrá de un máximo de 30 minutos para emitir su valoración</w:t>
      </w:r>
      <w:r w:rsidR="00EC33E5" w:rsidRPr="00B0098F">
        <w:rPr>
          <w:rFonts w:ascii="Arial" w:hAnsi="Arial" w:cs="Arial"/>
          <w:sz w:val="24"/>
          <w:szCs w:val="24"/>
          <w:lang w:val="es-ES"/>
        </w:rPr>
        <w:t>.</w:t>
      </w:r>
    </w:p>
    <w:p w14:paraId="63A84769" w14:textId="77777777" w:rsidR="00EC33E5" w:rsidRPr="00B0098F" w:rsidRDefault="00EC33E5" w:rsidP="00D45A7C">
      <w:pPr>
        <w:pStyle w:val="Pargrafdellista"/>
        <w:spacing w:line="240" w:lineRule="auto"/>
        <w:ind w:left="0"/>
        <w:jc w:val="both"/>
        <w:rPr>
          <w:rFonts w:ascii="Arial" w:hAnsi="Arial" w:cs="Arial"/>
          <w:sz w:val="24"/>
          <w:szCs w:val="24"/>
          <w:lang w:val="es-ES"/>
        </w:rPr>
      </w:pPr>
    </w:p>
    <w:p w14:paraId="3FBFF4BB" w14:textId="73186BD3" w:rsidR="00DD50FA" w:rsidRPr="00B0098F" w:rsidRDefault="003F1B9E" w:rsidP="00D45A7C">
      <w:pPr>
        <w:pStyle w:val="Pargrafdellista"/>
        <w:spacing w:line="240" w:lineRule="auto"/>
        <w:ind w:left="0"/>
        <w:jc w:val="both"/>
        <w:rPr>
          <w:rFonts w:ascii="Arial" w:hAnsi="Arial" w:cs="Arial"/>
          <w:color w:val="FF0000"/>
          <w:sz w:val="24"/>
          <w:szCs w:val="24"/>
          <w:lang w:val="es-ES"/>
        </w:rPr>
      </w:pPr>
      <w:r w:rsidRPr="00B0098F">
        <w:rPr>
          <w:rFonts w:ascii="Arial" w:hAnsi="Arial" w:cs="Arial"/>
          <w:sz w:val="24"/>
          <w:szCs w:val="24"/>
          <w:lang w:val="es-ES"/>
        </w:rPr>
        <w:t xml:space="preserve">La decisión del jurado será inapelable y se dará a conocer en el mismo acto ante el público asistente, anunciando el nombre del 3.º, 2.º y 1.º clasificados. El 1.º clasificado será el ganador de la final institucional en la UPC y recibirá 300 €. El </w:t>
      </w:r>
      <w:r w:rsidRPr="00B0098F">
        <w:rPr>
          <w:rFonts w:ascii="Arial" w:hAnsi="Arial" w:cs="Arial"/>
          <w:sz w:val="24"/>
          <w:szCs w:val="24"/>
          <w:lang w:val="es-ES"/>
        </w:rPr>
        <w:lastRenderedPageBreak/>
        <w:t>2.º clasificado recibirá 250 € y el 3.º clasificado recibirá 200 €. Tanto las personas ganadoras de los premios como el resto de participantes en la final recibirán un certificado in situ</w:t>
      </w:r>
      <w:r w:rsidR="00EC33E5" w:rsidRPr="00B0098F">
        <w:rPr>
          <w:rFonts w:ascii="Arial" w:hAnsi="Arial" w:cs="Arial"/>
          <w:color w:val="FF0000"/>
          <w:sz w:val="24"/>
          <w:szCs w:val="24"/>
          <w:lang w:val="es-ES"/>
        </w:rPr>
        <w:t>.</w:t>
      </w:r>
    </w:p>
    <w:p w14:paraId="4B5A9EE5" w14:textId="77777777" w:rsidR="00EC33E5" w:rsidRPr="00B0098F" w:rsidRDefault="00EC33E5" w:rsidP="00D45A7C">
      <w:pPr>
        <w:pStyle w:val="Pargrafdellista"/>
        <w:spacing w:line="240" w:lineRule="auto"/>
        <w:ind w:left="0"/>
        <w:jc w:val="both"/>
        <w:rPr>
          <w:rFonts w:ascii="Arial" w:hAnsi="Arial" w:cs="Arial"/>
          <w:color w:val="000000"/>
          <w:sz w:val="24"/>
          <w:szCs w:val="24"/>
          <w:lang w:val="es-ES"/>
        </w:rPr>
      </w:pPr>
    </w:p>
    <w:p w14:paraId="58EA0C44" w14:textId="4AD1093B" w:rsidR="00DD50FA" w:rsidRPr="00B0098F" w:rsidRDefault="00333B36" w:rsidP="00D45A7C">
      <w:pPr>
        <w:pStyle w:val="Pargrafdellista"/>
        <w:spacing w:line="240" w:lineRule="auto"/>
        <w:ind w:left="0"/>
        <w:jc w:val="both"/>
        <w:rPr>
          <w:rFonts w:ascii="Arial" w:hAnsi="Arial" w:cs="Arial"/>
          <w:sz w:val="24"/>
          <w:szCs w:val="24"/>
          <w:lang w:val="es-ES"/>
        </w:rPr>
      </w:pPr>
      <w:r w:rsidRPr="00B0098F">
        <w:rPr>
          <w:rFonts w:ascii="Arial" w:hAnsi="Arial" w:cs="Arial"/>
          <w:sz w:val="24"/>
          <w:szCs w:val="24"/>
          <w:lang w:val="es-ES"/>
        </w:rPr>
        <w:t xml:space="preserve">Posteriormente a la final institucional, en la fecha que establezca el calendario de la convocatoria, la Escuela de Doctorado comunicará a la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 xml:space="preserve"> el nombre y la dirección de correo electrónico de contacto del candidato o candidata que representará a la UPC en la final interuniversitaria del concurso </w:t>
      </w:r>
      <w:hyperlink r:id="rId9" w:history="1">
        <w:r w:rsidR="00EA2F3C" w:rsidRPr="00B0098F">
          <w:rPr>
            <w:rStyle w:val="Enlla"/>
            <w:rFonts w:ascii="Arial" w:hAnsi="Arial" w:cs="Arial"/>
            <w:sz w:val="24"/>
            <w:szCs w:val="24"/>
            <w:lang w:val="es-ES"/>
          </w:rPr>
          <w:t xml:space="preserve">Presenta </w:t>
        </w:r>
        <w:r w:rsidRPr="00B0098F">
          <w:rPr>
            <w:rStyle w:val="Enlla"/>
            <w:rFonts w:ascii="Arial" w:hAnsi="Arial" w:cs="Arial"/>
            <w:sz w:val="24"/>
            <w:szCs w:val="24"/>
            <w:lang w:val="es-ES"/>
          </w:rPr>
          <w:t>tu</w:t>
        </w:r>
        <w:r w:rsidR="00EA2F3C" w:rsidRPr="00B0098F">
          <w:rPr>
            <w:rStyle w:val="Enlla"/>
            <w:rFonts w:ascii="Arial" w:hAnsi="Arial" w:cs="Arial"/>
            <w:sz w:val="24"/>
            <w:szCs w:val="24"/>
            <w:lang w:val="es-ES"/>
          </w:rPr>
          <w:t xml:space="preserve"> te</w:t>
        </w:r>
        <w:r w:rsidRPr="00B0098F">
          <w:rPr>
            <w:rStyle w:val="Enlla"/>
            <w:rFonts w:ascii="Arial" w:hAnsi="Arial" w:cs="Arial"/>
            <w:sz w:val="24"/>
            <w:szCs w:val="24"/>
            <w:lang w:val="es-ES"/>
          </w:rPr>
          <w:t>sis</w:t>
        </w:r>
        <w:r w:rsidR="00EA2F3C" w:rsidRPr="00B0098F">
          <w:rPr>
            <w:rStyle w:val="Enlla"/>
            <w:rFonts w:ascii="Arial" w:hAnsi="Arial" w:cs="Arial"/>
            <w:sz w:val="24"/>
            <w:szCs w:val="24"/>
            <w:lang w:val="es-ES"/>
          </w:rPr>
          <w:t xml:space="preserve"> en 4 minut</w:t>
        </w:r>
        <w:r w:rsidRPr="00B0098F">
          <w:rPr>
            <w:rStyle w:val="Enlla"/>
            <w:rFonts w:ascii="Arial" w:hAnsi="Arial" w:cs="Arial"/>
            <w:sz w:val="24"/>
            <w:szCs w:val="24"/>
            <w:lang w:val="es-ES"/>
          </w:rPr>
          <w:t>o</w:t>
        </w:r>
        <w:r w:rsidR="00EA2F3C" w:rsidRPr="00B0098F">
          <w:rPr>
            <w:rStyle w:val="Enlla"/>
            <w:rFonts w:ascii="Arial" w:hAnsi="Arial" w:cs="Arial"/>
            <w:sz w:val="24"/>
            <w:szCs w:val="24"/>
            <w:lang w:val="es-ES"/>
          </w:rPr>
          <w:t>s</w:t>
        </w:r>
        <w:r w:rsidR="00EA2F3C" w:rsidRPr="00B0098F" w:rsidDel="00EA2F3C">
          <w:rPr>
            <w:rStyle w:val="Enlla"/>
            <w:rFonts w:ascii="Arial" w:hAnsi="Arial" w:cs="Arial"/>
            <w:sz w:val="24"/>
            <w:szCs w:val="24"/>
            <w:lang w:val="es-ES"/>
          </w:rPr>
          <w:t xml:space="preserve"> </w:t>
        </w:r>
        <w:r w:rsidR="00DD50FA" w:rsidRPr="00B0098F">
          <w:rPr>
            <w:rStyle w:val="Enlla"/>
            <w:rFonts w:ascii="Arial" w:hAnsi="Arial" w:cs="Arial"/>
            <w:sz w:val="24"/>
            <w:szCs w:val="24"/>
            <w:lang w:val="es-ES"/>
          </w:rPr>
          <w:t xml:space="preserve">de </w:t>
        </w:r>
        <w:proofErr w:type="spellStart"/>
        <w:r w:rsidR="00DD50FA" w:rsidRPr="00B0098F">
          <w:rPr>
            <w:rStyle w:val="Enlla"/>
            <w:rFonts w:ascii="Arial" w:hAnsi="Arial" w:cs="Arial"/>
            <w:sz w:val="24"/>
            <w:szCs w:val="24"/>
            <w:lang w:val="es-ES"/>
          </w:rPr>
          <w:t>l’FCRi</w:t>
        </w:r>
        <w:proofErr w:type="spellEnd"/>
      </w:hyperlink>
      <w:r w:rsidR="00DD50FA" w:rsidRPr="00B0098F">
        <w:rPr>
          <w:rFonts w:ascii="Arial" w:hAnsi="Arial" w:cs="Arial"/>
          <w:sz w:val="24"/>
          <w:szCs w:val="24"/>
          <w:lang w:val="es-ES"/>
        </w:rPr>
        <w:t xml:space="preserve">. </w:t>
      </w:r>
    </w:p>
    <w:p w14:paraId="25E57F58" w14:textId="77777777" w:rsidR="009F42B5" w:rsidRPr="00B0098F" w:rsidRDefault="009F42B5" w:rsidP="00DC141C">
      <w:pPr>
        <w:pStyle w:val="Pargrafdellista"/>
        <w:spacing w:line="240" w:lineRule="auto"/>
        <w:jc w:val="both"/>
        <w:rPr>
          <w:rFonts w:ascii="Arial" w:hAnsi="Arial" w:cs="Arial"/>
          <w:sz w:val="24"/>
          <w:szCs w:val="24"/>
          <w:lang w:val="es-ES"/>
        </w:rPr>
      </w:pPr>
    </w:p>
    <w:p w14:paraId="7053295C" w14:textId="3BE754AB" w:rsidR="00551961" w:rsidRPr="00B0098F" w:rsidRDefault="00081B42" w:rsidP="00081B42">
      <w:pPr>
        <w:spacing w:line="240" w:lineRule="auto"/>
        <w:jc w:val="both"/>
        <w:rPr>
          <w:rFonts w:ascii="Arial" w:hAnsi="Arial" w:cs="Arial"/>
          <w:b/>
          <w:sz w:val="24"/>
          <w:szCs w:val="24"/>
          <w:lang w:val="es-ES"/>
        </w:rPr>
      </w:pPr>
      <w:r w:rsidRPr="00B0098F">
        <w:rPr>
          <w:rFonts w:ascii="Arial" w:hAnsi="Arial" w:cs="Arial"/>
          <w:b/>
          <w:sz w:val="24"/>
          <w:szCs w:val="24"/>
          <w:lang w:val="es-ES"/>
        </w:rPr>
        <w:t>2a FASE:</w:t>
      </w:r>
      <w:r w:rsidR="008C3DCC" w:rsidRPr="00B0098F">
        <w:rPr>
          <w:rFonts w:ascii="Arial" w:hAnsi="Arial" w:cs="Arial"/>
          <w:b/>
          <w:sz w:val="24"/>
          <w:szCs w:val="24"/>
          <w:lang w:val="es-ES"/>
        </w:rPr>
        <w:t xml:space="preserve"> F</w:t>
      </w:r>
      <w:r w:rsidR="008A0202" w:rsidRPr="00B0098F">
        <w:rPr>
          <w:rFonts w:ascii="Arial" w:hAnsi="Arial" w:cs="Arial"/>
          <w:b/>
          <w:sz w:val="24"/>
          <w:szCs w:val="24"/>
          <w:lang w:val="es-ES"/>
        </w:rPr>
        <w:t xml:space="preserve">inal </w:t>
      </w:r>
      <w:r w:rsidR="007952D1" w:rsidRPr="00B0098F">
        <w:rPr>
          <w:rFonts w:ascii="Arial" w:hAnsi="Arial" w:cs="Arial"/>
          <w:b/>
          <w:sz w:val="24"/>
          <w:szCs w:val="24"/>
          <w:lang w:val="es-ES"/>
        </w:rPr>
        <w:t>interuniversitaria</w:t>
      </w:r>
    </w:p>
    <w:p w14:paraId="1801876F" w14:textId="511A9E06" w:rsidR="00627B61" w:rsidRPr="00B0098F" w:rsidRDefault="00333B36" w:rsidP="00C571D3">
      <w:pPr>
        <w:pStyle w:val="Pargrafdellista"/>
        <w:spacing w:line="240" w:lineRule="auto"/>
        <w:ind w:left="0"/>
        <w:jc w:val="both"/>
        <w:rPr>
          <w:rFonts w:ascii="Arial" w:hAnsi="Arial" w:cs="Arial"/>
          <w:sz w:val="24"/>
          <w:szCs w:val="24"/>
          <w:lang w:val="es-ES"/>
        </w:rPr>
      </w:pPr>
      <w:r w:rsidRPr="00B0098F">
        <w:rPr>
          <w:rFonts w:ascii="Arial" w:hAnsi="Arial" w:cs="Arial"/>
          <w:sz w:val="24"/>
          <w:szCs w:val="24"/>
          <w:lang w:val="es-ES"/>
        </w:rPr>
        <w:t>La final interuniversitaria está organizada por la Fundación Catalana para la Investigación y la Innovación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 xml:space="preserve">) y este año tendrá lugar en una sesión única, pública y retransmitida por el canal de YouTube de la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 xml:space="preserve"> el 11 de junio de 2026 a las 17:00 horas en el Auditorio de la Biblioteca </w:t>
      </w:r>
      <w:proofErr w:type="spellStart"/>
      <w:r w:rsidRPr="00B0098F">
        <w:rPr>
          <w:rFonts w:ascii="Arial" w:hAnsi="Arial" w:cs="Arial"/>
          <w:sz w:val="24"/>
          <w:szCs w:val="24"/>
          <w:lang w:val="es-ES"/>
        </w:rPr>
        <w:t>Pilarín</w:t>
      </w:r>
      <w:proofErr w:type="spellEnd"/>
      <w:r w:rsidRPr="00B0098F">
        <w:rPr>
          <w:rFonts w:ascii="Arial" w:hAnsi="Arial" w:cs="Arial"/>
          <w:sz w:val="24"/>
          <w:szCs w:val="24"/>
          <w:lang w:val="es-ES"/>
        </w:rPr>
        <w:t xml:space="preserve"> </w:t>
      </w:r>
      <w:proofErr w:type="spellStart"/>
      <w:r w:rsidRPr="00B0098F">
        <w:rPr>
          <w:rFonts w:ascii="Arial" w:hAnsi="Arial" w:cs="Arial"/>
          <w:sz w:val="24"/>
          <w:szCs w:val="24"/>
          <w:lang w:val="es-ES"/>
        </w:rPr>
        <w:t>Bayés</w:t>
      </w:r>
      <w:proofErr w:type="spellEnd"/>
      <w:r w:rsidRPr="00B0098F">
        <w:rPr>
          <w:rFonts w:ascii="Arial" w:hAnsi="Arial" w:cs="Arial"/>
          <w:sz w:val="24"/>
          <w:szCs w:val="24"/>
          <w:lang w:val="es-ES"/>
        </w:rPr>
        <w:t xml:space="preserve"> de Vic (</w:t>
      </w:r>
      <w:proofErr w:type="spellStart"/>
      <w:r w:rsidRPr="00B0098F">
        <w:rPr>
          <w:rFonts w:ascii="Arial" w:hAnsi="Arial" w:cs="Arial"/>
          <w:sz w:val="24"/>
          <w:szCs w:val="24"/>
          <w:lang w:val="es-ES"/>
        </w:rPr>
        <w:t>Passeig</w:t>
      </w:r>
      <w:proofErr w:type="spellEnd"/>
      <w:r w:rsidRPr="00B0098F">
        <w:rPr>
          <w:rFonts w:ascii="Arial" w:hAnsi="Arial" w:cs="Arial"/>
          <w:sz w:val="24"/>
          <w:szCs w:val="24"/>
          <w:lang w:val="es-ES"/>
        </w:rPr>
        <w:t xml:space="preserve"> de la Generalitat, 1, 08500 Vic).</w:t>
      </w:r>
    </w:p>
    <w:p w14:paraId="2E27C1BA" w14:textId="77777777" w:rsidR="00333B36" w:rsidRPr="00B0098F" w:rsidRDefault="00333B36" w:rsidP="00C571D3">
      <w:pPr>
        <w:pStyle w:val="Pargrafdellista"/>
        <w:spacing w:line="240" w:lineRule="auto"/>
        <w:ind w:left="0"/>
        <w:jc w:val="both"/>
        <w:rPr>
          <w:rFonts w:ascii="Arial" w:hAnsi="Arial" w:cs="Arial"/>
          <w:sz w:val="24"/>
          <w:szCs w:val="24"/>
          <w:lang w:val="es-ES"/>
        </w:rPr>
      </w:pPr>
    </w:p>
    <w:p w14:paraId="4D45A8FF" w14:textId="68206C92" w:rsidR="00D950AA" w:rsidRPr="00B0098F" w:rsidRDefault="00333B36" w:rsidP="00C571D3">
      <w:pPr>
        <w:pStyle w:val="Pargrafdellista"/>
        <w:spacing w:line="240" w:lineRule="auto"/>
        <w:ind w:left="0"/>
        <w:jc w:val="both"/>
        <w:rPr>
          <w:lang w:val="es-ES"/>
        </w:rPr>
      </w:pPr>
      <w:r w:rsidRPr="00B0098F">
        <w:rPr>
          <w:rFonts w:ascii="Arial" w:hAnsi="Arial" w:cs="Arial"/>
          <w:sz w:val="24"/>
          <w:szCs w:val="24"/>
          <w:lang w:val="es-ES"/>
        </w:rPr>
        <w:t xml:space="preserve">En esta sesión participarán los 12 candidatos o candidatas finalistas de la primera fase del concurso en cada una de las universidades catalanas (máximo un candidato o candidata por universidad). El orden de intervención será aleatorio, de acuerdo con un sorteo previo que realizará la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 xml:space="preserve"> y que comunicará a las personas finalistas</w:t>
      </w:r>
      <w:r w:rsidRPr="00B0098F">
        <w:rPr>
          <w:lang w:val="es-ES"/>
        </w:rPr>
        <w:t>.</w:t>
      </w:r>
    </w:p>
    <w:p w14:paraId="5112C3C1" w14:textId="77777777" w:rsidR="00333B36" w:rsidRPr="00B0098F" w:rsidRDefault="00333B36" w:rsidP="00C571D3">
      <w:pPr>
        <w:pStyle w:val="Pargrafdellista"/>
        <w:spacing w:line="240" w:lineRule="auto"/>
        <w:ind w:left="0"/>
        <w:jc w:val="both"/>
        <w:rPr>
          <w:rFonts w:ascii="Arial" w:hAnsi="Arial" w:cs="Arial"/>
          <w:sz w:val="24"/>
          <w:szCs w:val="24"/>
          <w:lang w:val="es-ES"/>
        </w:rPr>
      </w:pPr>
    </w:p>
    <w:p w14:paraId="04712FC8" w14:textId="0DDEC047" w:rsidR="002A69D9" w:rsidRPr="00B0098F" w:rsidRDefault="005D64B5" w:rsidP="00C571D3">
      <w:pPr>
        <w:pStyle w:val="Pargrafdellista"/>
        <w:spacing w:line="240" w:lineRule="auto"/>
        <w:ind w:left="0"/>
        <w:jc w:val="both"/>
        <w:rPr>
          <w:rFonts w:ascii="Arial" w:hAnsi="Arial" w:cs="Arial"/>
          <w:strike/>
          <w:color w:val="000000" w:themeColor="text1"/>
          <w:sz w:val="24"/>
          <w:szCs w:val="24"/>
          <w:lang w:val="es-ES"/>
        </w:rPr>
      </w:pPr>
      <w:r w:rsidRPr="00B0098F">
        <w:rPr>
          <w:rFonts w:ascii="Arial" w:hAnsi="Arial" w:cs="Arial"/>
          <w:sz w:val="24"/>
          <w:szCs w:val="24"/>
          <w:lang w:val="es-ES"/>
        </w:rPr>
        <w:t xml:space="preserve">La </w:t>
      </w:r>
      <w:proofErr w:type="spellStart"/>
      <w:r w:rsidRPr="00B0098F">
        <w:rPr>
          <w:rFonts w:ascii="Arial" w:hAnsi="Arial" w:cs="Arial"/>
          <w:sz w:val="24"/>
          <w:szCs w:val="24"/>
          <w:lang w:val="es-ES"/>
        </w:rPr>
        <w:t>FCRi</w:t>
      </w:r>
      <w:proofErr w:type="spellEnd"/>
      <w:r w:rsidRPr="00B0098F">
        <w:rPr>
          <w:rFonts w:ascii="Arial" w:hAnsi="Arial" w:cs="Arial"/>
          <w:sz w:val="24"/>
          <w:szCs w:val="24"/>
          <w:lang w:val="es-ES"/>
        </w:rPr>
        <w:t xml:space="preserve"> establecerá la composición del jurado, constituido por un mínimo de cinco personas de los ámbitos de la ciencia y de la comunicación, que valorará las presentaciones realizadas por las doce personas finalistas</w:t>
      </w:r>
      <w:r w:rsidR="001664E9" w:rsidRPr="00B0098F">
        <w:rPr>
          <w:rFonts w:ascii="Arial" w:hAnsi="Arial" w:cs="Arial"/>
          <w:color w:val="FF0000"/>
          <w:sz w:val="24"/>
          <w:szCs w:val="24"/>
          <w:lang w:val="es-ES"/>
        </w:rPr>
        <w:t xml:space="preserve">. </w:t>
      </w:r>
    </w:p>
    <w:p w14:paraId="0542C9C7" w14:textId="77777777" w:rsidR="00561C31" w:rsidRPr="00B0098F" w:rsidRDefault="00561C31" w:rsidP="00C571D3">
      <w:pPr>
        <w:pStyle w:val="Pargrafdellista"/>
        <w:spacing w:line="240" w:lineRule="auto"/>
        <w:ind w:left="0"/>
        <w:jc w:val="both"/>
        <w:rPr>
          <w:rFonts w:ascii="Arial" w:hAnsi="Arial" w:cs="Arial"/>
          <w:color w:val="000000" w:themeColor="text1"/>
          <w:sz w:val="24"/>
          <w:szCs w:val="24"/>
          <w:lang w:val="es-ES"/>
        </w:rPr>
      </w:pPr>
    </w:p>
    <w:p w14:paraId="6E437AA8" w14:textId="60BC7456" w:rsidR="00B34C7D" w:rsidRPr="00B0098F" w:rsidRDefault="00B34C7D" w:rsidP="00551961">
      <w:pPr>
        <w:pStyle w:val="Pargrafdellista"/>
        <w:spacing w:line="240" w:lineRule="auto"/>
        <w:jc w:val="both"/>
        <w:rPr>
          <w:rFonts w:ascii="Arial" w:hAnsi="Arial" w:cs="Arial"/>
          <w:i/>
          <w:sz w:val="24"/>
          <w:szCs w:val="24"/>
          <w:lang w:val="es-ES"/>
        </w:rPr>
      </w:pPr>
      <w:r w:rsidRPr="00B0098F">
        <w:rPr>
          <w:rFonts w:ascii="Arial" w:hAnsi="Arial" w:cs="Arial"/>
          <w:i/>
          <w:sz w:val="24"/>
          <w:szCs w:val="24"/>
          <w:lang w:val="es-ES"/>
        </w:rPr>
        <w:t>Norm</w:t>
      </w:r>
      <w:r w:rsidR="005D64B5" w:rsidRPr="00B0098F">
        <w:rPr>
          <w:rFonts w:ascii="Arial" w:hAnsi="Arial" w:cs="Arial"/>
          <w:i/>
          <w:sz w:val="24"/>
          <w:szCs w:val="24"/>
          <w:lang w:val="es-ES"/>
        </w:rPr>
        <w:t>a</w:t>
      </w:r>
      <w:r w:rsidRPr="00B0098F">
        <w:rPr>
          <w:rFonts w:ascii="Arial" w:hAnsi="Arial" w:cs="Arial"/>
          <w:i/>
          <w:sz w:val="24"/>
          <w:szCs w:val="24"/>
          <w:lang w:val="es-ES"/>
        </w:rPr>
        <w:t>s p</w:t>
      </w:r>
      <w:r w:rsidR="005D64B5" w:rsidRPr="00B0098F">
        <w:rPr>
          <w:rFonts w:ascii="Arial" w:hAnsi="Arial" w:cs="Arial"/>
          <w:i/>
          <w:sz w:val="24"/>
          <w:szCs w:val="24"/>
          <w:lang w:val="es-ES"/>
        </w:rPr>
        <w:t>a</w:t>
      </w:r>
      <w:r w:rsidRPr="00B0098F">
        <w:rPr>
          <w:rFonts w:ascii="Arial" w:hAnsi="Arial" w:cs="Arial"/>
          <w:i/>
          <w:sz w:val="24"/>
          <w:szCs w:val="24"/>
          <w:lang w:val="es-ES"/>
        </w:rPr>
        <w:t>r</w:t>
      </w:r>
      <w:r w:rsidR="005D64B5" w:rsidRPr="00B0098F">
        <w:rPr>
          <w:rFonts w:ascii="Arial" w:hAnsi="Arial" w:cs="Arial"/>
          <w:i/>
          <w:sz w:val="24"/>
          <w:szCs w:val="24"/>
          <w:lang w:val="es-ES"/>
        </w:rPr>
        <w:t>a</w:t>
      </w:r>
      <w:r w:rsidRPr="00B0098F">
        <w:rPr>
          <w:rFonts w:ascii="Arial" w:hAnsi="Arial" w:cs="Arial"/>
          <w:i/>
          <w:sz w:val="24"/>
          <w:szCs w:val="24"/>
          <w:lang w:val="es-ES"/>
        </w:rPr>
        <w:t xml:space="preserve"> la presentació</w:t>
      </w:r>
      <w:r w:rsidR="005D64B5" w:rsidRPr="00B0098F">
        <w:rPr>
          <w:rFonts w:ascii="Arial" w:hAnsi="Arial" w:cs="Arial"/>
          <w:i/>
          <w:sz w:val="24"/>
          <w:szCs w:val="24"/>
          <w:lang w:val="es-ES"/>
        </w:rPr>
        <w:t>n</w:t>
      </w:r>
      <w:r w:rsidRPr="00B0098F">
        <w:rPr>
          <w:rFonts w:ascii="Arial" w:hAnsi="Arial" w:cs="Arial"/>
          <w:i/>
          <w:sz w:val="24"/>
          <w:szCs w:val="24"/>
          <w:lang w:val="es-ES"/>
        </w:rPr>
        <w:t xml:space="preserve">: </w:t>
      </w:r>
    </w:p>
    <w:p w14:paraId="2DC5750B" w14:textId="77777777" w:rsidR="00B34C7D" w:rsidRPr="00B0098F" w:rsidRDefault="00B34C7D" w:rsidP="00551961">
      <w:pPr>
        <w:pStyle w:val="Pargrafdellista"/>
        <w:spacing w:line="240" w:lineRule="auto"/>
        <w:jc w:val="both"/>
        <w:rPr>
          <w:rFonts w:ascii="Arial" w:hAnsi="Arial" w:cs="Arial"/>
          <w:sz w:val="24"/>
          <w:szCs w:val="24"/>
          <w:lang w:val="es-ES"/>
        </w:rPr>
      </w:pPr>
    </w:p>
    <w:p w14:paraId="33C05286" w14:textId="77777777" w:rsidR="005D64B5" w:rsidRPr="00B0098F" w:rsidRDefault="005D64B5" w:rsidP="00B34C7D">
      <w:pPr>
        <w:pStyle w:val="Pargrafdellista"/>
        <w:numPr>
          <w:ilvl w:val="0"/>
          <w:numId w:val="19"/>
        </w:numPr>
        <w:spacing w:line="240" w:lineRule="auto"/>
        <w:jc w:val="both"/>
        <w:rPr>
          <w:rFonts w:ascii="Arial" w:hAnsi="Arial" w:cs="Arial"/>
          <w:b/>
          <w:color w:val="000000"/>
          <w:sz w:val="24"/>
          <w:szCs w:val="24"/>
          <w:lang w:val="es-ES"/>
        </w:rPr>
      </w:pPr>
      <w:bookmarkStart w:id="2" w:name="_Hlk31373705"/>
      <w:r w:rsidRPr="00B0098F">
        <w:rPr>
          <w:rFonts w:ascii="Arial" w:hAnsi="Arial" w:cs="Arial"/>
          <w:sz w:val="24"/>
          <w:szCs w:val="24"/>
          <w:lang w:val="es-ES"/>
        </w:rPr>
        <w:t>Igual que en la fase institucional (4.ª etapa), los participantes dispondrán de un máximo de 4 minutos para exponer su investigación</w:t>
      </w:r>
    </w:p>
    <w:p w14:paraId="19335DBA" w14:textId="2E07198A" w:rsidR="00B34C7D" w:rsidRPr="00B0098F" w:rsidRDefault="005D64B5" w:rsidP="00B34C7D">
      <w:pPr>
        <w:pStyle w:val="Pargrafdellista"/>
        <w:numPr>
          <w:ilvl w:val="0"/>
          <w:numId w:val="19"/>
        </w:numPr>
        <w:spacing w:line="240" w:lineRule="auto"/>
        <w:jc w:val="both"/>
        <w:rPr>
          <w:rFonts w:ascii="Arial" w:hAnsi="Arial" w:cs="Arial"/>
          <w:b/>
          <w:color w:val="000000"/>
          <w:sz w:val="24"/>
          <w:szCs w:val="24"/>
          <w:lang w:val="es-ES"/>
        </w:rPr>
      </w:pPr>
      <w:r w:rsidRPr="00B0098F">
        <w:rPr>
          <w:rFonts w:ascii="Arial" w:hAnsi="Arial" w:cs="Arial"/>
          <w:sz w:val="24"/>
          <w:szCs w:val="24"/>
          <w:lang w:val="es-ES"/>
        </w:rPr>
        <w:t xml:space="preserve">Solo se podrán proyectar </w:t>
      </w:r>
      <w:r w:rsidRPr="00B0098F">
        <w:rPr>
          <w:rFonts w:ascii="Arial" w:hAnsi="Arial" w:cs="Arial"/>
          <w:b/>
          <w:bCs/>
          <w:sz w:val="24"/>
          <w:szCs w:val="24"/>
          <w:lang w:val="es-ES"/>
        </w:rPr>
        <w:t>un máximo de dos diapositivas estáticas</w:t>
      </w:r>
      <w:r w:rsidR="00B34C7D" w:rsidRPr="00B0098F">
        <w:rPr>
          <w:rFonts w:ascii="Arial" w:hAnsi="Arial" w:cs="Arial"/>
          <w:b/>
          <w:color w:val="000000"/>
          <w:sz w:val="24"/>
          <w:szCs w:val="24"/>
          <w:lang w:val="es-ES"/>
        </w:rPr>
        <w:t>.</w:t>
      </w:r>
    </w:p>
    <w:p w14:paraId="629F6616" w14:textId="0BF00351" w:rsidR="00B34C7D" w:rsidRPr="00B0098F" w:rsidRDefault="005D64B5" w:rsidP="00B34C7D">
      <w:pPr>
        <w:pStyle w:val="Pargrafdellista"/>
        <w:numPr>
          <w:ilvl w:val="0"/>
          <w:numId w:val="19"/>
        </w:numPr>
        <w:spacing w:line="240" w:lineRule="auto"/>
        <w:jc w:val="both"/>
        <w:rPr>
          <w:rFonts w:ascii="Arial" w:hAnsi="Arial" w:cs="Arial"/>
          <w:b/>
          <w:color w:val="000000"/>
          <w:sz w:val="24"/>
          <w:szCs w:val="24"/>
          <w:lang w:val="es-ES"/>
        </w:rPr>
      </w:pPr>
      <w:r w:rsidRPr="00B0098F">
        <w:rPr>
          <w:rFonts w:ascii="Arial" w:hAnsi="Arial" w:cs="Arial"/>
          <w:b/>
          <w:bCs/>
          <w:sz w:val="24"/>
          <w:szCs w:val="24"/>
          <w:lang w:val="es-ES"/>
        </w:rPr>
        <w:t>No se permitirá vídeo ni sonido</w:t>
      </w:r>
      <w:r w:rsidRPr="00B0098F">
        <w:rPr>
          <w:rFonts w:ascii="Arial" w:hAnsi="Arial" w:cs="Arial"/>
          <w:sz w:val="24"/>
          <w:szCs w:val="24"/>
          <w:lang w:val="es-ES"/>
        </w:rPr>
        <w:t>, ni instrumentos musicales, ni disfraces, etc</w:t>
      </w:r>
      <w:r w:rsidR="00B34C7D" w:rsidRPr="00B0098F">
        <w:rPr>
          <w:rFonts w:ascii="Arial" w:hAnsi="Arial" w:cs="Arial"/>
          <w:color w:val="000000"/>
          <w:sz w:val="24"/>
          <w:szCs w:val="24"/>
          <w:lang w:val="es-ES"/>
        </w:rPr>
        <w:t>.</w:t>
      </w:r>
    </w:p>
    <w:bookmarkEnd w:id="2"/>
    <w:p w14:paraId="181C38B4" w14:textId="38454EB1" w:rsidR="00B34C7D" w:rsidRPr="00B0098F" w:rsidRDefault="005D64B5" w:rsidP="00B34C7D">
      <w:pPr>
        <w:pStyle w:val="Pargrafdellista"/>
        <w:numPr>
          <w:ilvl w:val="0"/>
          <w:numId w:val="19"/>
        </w:numPr>
        <w:spacing w:line="240" w:lineRule="auto"/>
        <w:jc w:val="both"/>
        <w:rPr>
          <w:rFonts w:ascii="Arial" w:hAnsi="Arial" w:cs="Arial"/>
          <w:b/>
          <w:color w:val="000000"/>
          <w:sz w:val="24"/>
          <w:szCs w:val="24"/>
          <w:lang w:val="es-ES"/>
        </w:rPr>
      </w:pPr>
      <w:r w:rsidRPr="00B0098F">
        <w:rPr>
          <w:rFonts w:ascii="Arial" w:hAnsi="Arial" w:cs="Arial"/>
          <w:sz w:val="24"/>
          <w:szCs w:val="24"/>
          <w:lang w:val="es-ES"/>
        </w:rPr>
        <w:t>Se admitirá el acompañamiento de algún material, pero se recomienda que sea mínimo</w:t>
      </w:r>
      <w:r w:rsidR="00B34C7D" w:rsidRPr="00B0098F">
        <w:rPr>
          <w:rFonts w:ascii="Arial" w:hAnsi="Arial" w:cs="Arial"/>
          <w:color w:val="000000"/>
          <w:sz w:val="24"/>
          <w:szCs w:val="24"/>
          <w:lang w:val="es-ES"/>
        </w:rPr>
        <w:t>.</w:t>
      </w:r>
    </w:p>
    <w:p w14:paraId="0DB81BA6" w14:textId="5CCAE256" w:rsidR="00B34C7D" w:rsidRPr="00B0098F" w:rsidRDefault="005D64B5" w:rsidP="00B34C7D">
      <w:pPr>
        <w:pStyle w:val="Pargrafdellista"/>
        <w:numPr>
          <w:ilvl w:val="0"/>
          <w:numId w:val="19"/>
        </w:numPr>
        <w:spacing w:line="240" w:lineRule="auto"/>
        <w:jc w:val="both"/>
        <w:rPr>
          <w:rFonts w:ascii="Arial" w:hAnsi="Arial" w:cs="Arial"/>
          <w:color w:val="000000"/>
          <w:sz w:val="24"/>
          <w:szCs w:val="24"/>
          <w:lang w:val="es-ES"/>
        </w:rPr>
      </w:pPr>
      <w:r w:rsidRPr="00B0098F">
        <w:rPr>
          <w:rFonts w:ascii="Arial" w:hAnsi="Arial" w:cs="Arial"/>
          <w:sz w:val="24"/>
          <w:szCs w:val="24"/>
          <w:lang w:val="es-ES"/>
        </w:rPr>
        <w:t>Solo se admitirán presentaciones en lengua catalana, castellana o inglesa</w:t>
      </w:r>
      <w:r w:rsidR="00B34C7D" w:rsidRPr="00B0098F">
        <w:rPr>
          <w:rFonts w:ascii="Arial" w:hAnsi="Arial" w:cs="Arial"/>
          <w:color w:val="000000"/>
          <w:sz w:val="24"/>
          <w:szCs w:val="24"/>
          <w:lang w:val="es-ES"/>
        </w:rPr>
        <w:t xml:space="preserve">. </w:t>
      </w:r>
    </w:p>
    <w:p w14:paraId="6B096301" w14:textId="0CFB61BC" w:rsidR="00B34C7D" w:rsidRPr="00B0098F" w:rsidRDefault="005D64B5" w:rsidP="00B34C7D">
      <w:pPr>
        <w:pStyle w:val="Pargrafdellista"/>
        <w:numPr>
          <w:ilvl w:val="0"/>
          <w:numId w:val="19"/>
        </w:numPr>
        <w:spacing w:line="240" w:lineRule="auto"/>
        <w:jc w:val="both"/>
        <w:rPr>
          <w:rFonts w:ascii="Arial" w:hAnsi="Arial" w:cs="Arial"/>
          <w:sz w:val="24"/>
          <w:szCs w:val="24"/>
          <w:lang w:val="es-ES"/>
        </w:rPr>
      </w:pPr>
      <w:r w:rsidRPr="00B0098F">
        <w:rPr>
          <w:rFonts w:ascii="Arial" w:hAnsi="Arial" w:cs="Arial"/>
          <w:sz w:val="24"/>
          <w:szCs w:val="24"/>
          <w:lang w:val="es-ES"/>
        </w:rPr>
        <w:lastRenderedPageBreak/>
        <w:t>Se considerará que la presentación ha comenzado cuando el participante empiece a hablar</w:t>
      </w:r>
      <w:r w:rsidR="00B34C7D" w:rsidRPr="00B0098F">
        <w:rPr>
          <w:rFonts w:ascii="Arial" w:hAnsi="Arial" w:cs="Arial"/>
          <w:sz w:val="24"/>
          <w:szCs w:val="24"/>
          <w:lang w:val="es-ES"/>
        </w:rPr>
        <w:t>.</w:t>
      </w:r>
    </w:p>
    <w:p w14:paraId="622803F0" w14:textId="4D9685B7" w:rsidR="00B34C7D" w:rsidRPr="00B0098F" w:rsidRDefault="005D64B5" w:rsidP="00B34C7D">
      <w:pPr>
        <w:pStyle w:val="Pargrafdellista"/>
        <w:numPr>
          <w:ilvl w:val="0"/>
          <w:numId w:val="19"/>
        </w:numPr>
        <w:spacing w:line="240" w:lineRule="auto"/>
        <w:jc w:val="both"/>
        <w:rPr>
          <w:rFonts w:ascii="Arial" w:hAnsi="Arial" w:cs="Arial"/>
          <w:sz w:val="24"/>
          <w:szCs w:val="24"/>
          <w:lang w:val="es-ES"/>
        </w:rPr>
      </w:pPr>
      <w:r w:rsidRPr="00B0098F">
        <w:rPr>
          <w:rFonts w:ascii="Arial" w:hAnsi="Arial" w:cs="Arial"/>
          <w:sz w:val="24"/>
          <w:szCs w:val="24"/>
          <w:lang w:val="es-ES"/>
        </w:rPr>
        <w:t>Se recomienda no llevar notas o apuntes en la mano</w:t>
      </w:r>
      <w:r w:rsidR="00B34C7D" w:rsidRPr="00B0098F">
        <w:rPr>
          <w:rFonts w:ascii="Arial" w:hAnsi="Arial" w:cs="Arial"/>
          <w:sz w:val="24"/>
          <w:szCs w:val="24"/>
          <w:lang w:val="es-ES"/>
        </w:rPr>
        <w:t>.</w:t>
      </w:r>
    </w:p>
    <w:p w14:paraId="1F46F14E" w14:textId="1ED77A8B" w:rsidR="005B1837" w:rsidRPr="00B0098F" w:rsidRDefault="005D64B5" w:rsidP="005B1837">
      <w:pPr>
        <w:pStyle w:val="Pargrafdellista"/>
        <w:numPr>
          <w:ilvl w:val="0"/>
          <w:numId w:val="19"/>
        </w:numPr>
        <w:spacing w:line="240" w:lineRule="auto"/>
        <w:jc w:val="both"/>
        <w:rPr>
          <w:rFonts w:ascii="Arial" w:hAnsi="Arial" w:cs="Arial"/>
          <w:sz w:val="24"/>
          <w:szCs w:val="24"/>
          <w:lang w:val="es-ES"/>
        </w:rPr>
      </w:pPr>
      <w:r w:rsidRPr="00B0098F">
        <w:rPr>
          <w:rFonts w:ascii="Arial" w:hAnsi="Arial" w:cs="Arial"/>
          <w:sz w:val="24"/>
          <w:szCs w:val="24"/>
          <w:lang w:val="es-ES"/>
        </w:rPr>
        <w:t>Se permitirá utilizar una cita breve o humorística</w:t>
      </w:r>
      <w:r w:rsidR="00B34C7D" w:rsidRPr="00B0098F">
        <w:rPr>
          <w:rFonts w:ascii="Arial" w:hAnsi="Arial" w:cs="Arial"/>
          <w:sz w:val="24"/>
          <w:szCs w:val="24"/>
          <w:lang w:val="es-ES"/>
        </w:rPr>
        <w:t xml:space="preserve">. </w:t>
      </w:r>
    </w:p>
    <w:p w14:paraId="5CBAEBBC" w14:textId="77777777" w:rsidR="005B1837" w:rsidRPr="00B0098F" w:rsidRDefault="005B1837" w:rsidP="005B1837">
      <w:pPr>
        <w:pStyle w:val="Pargrafdellista"/>
        <w:spacing w:line="240" w:lineRule="auto"/>
        <w:ind w:left="1440"/>
        <w:jc w:val="both"/>
        <w:rPr>
          <w:rFonts w:ascii="Arial" w:hAnsi="Arial" w:cs="Arial"/>
          <w:sz w:val="24"/>
          <w:szCs w:val="24"/>
          <w:lang w:val="es-ES"/>
        </w:rPr>
      </w:pPr>
    </w:p>
    <w:p w14:paraId="66EA9C22" w14:textId="11D421BE" w:rsidR="008778FD" w:rsidRPr="00B0098F" w:rsidRDefault="005D64B5" w:rsidP="005B1837">
      <w:pPr>
        <w:pStyle w:val="Pargrafdellista"/>
        <w:spacing w:line="240" w:lineRule="auto"/>
        <w:ind w:left="0"/>
        <w:jc w:val="both"/>
        <w:rPr>
          <w:rFonts w:ascii="Arial" w:hAnsi="Arial" w:cs="Arial"/>
          <w:sz w:val="24"/>
          <w:szCs w:val="24"/>
          <w:lang w:val="es-ES"/>
        </w:rPr>
      </w:pPr>
      <w:r w:rsidRPr="00B0098F">
        <w:rPr>
          <w:rFonts w:ascii="Arial" w:hAnsi="Arial" w:cs="Arial"/>
          <w:sz w:val="24"/>
          <w:szCs w:val="24"/>
          <w:lang w:val="es-ES"/>
        </w:rPr>
        <w:t>El jurado valorará individualmente de acuerdo con los mismos criterios definidos en la 4.ª Etapa de la Fase 1</w:t>
      </w:r>
      <w:r w:rsidR="008778FD" w:rsidRPr="00B0098F">
        <w:rPr>
          <w:rFonts w:ascii="Arial" w:hAnsi="Arial" w:cs="Arial"/>
          <w:color w:val="FF0000"/>
          <w:sz w:val="24"/>
          <w:szCs w:val="24"/>
          <w:lang w:val="es-ES"/>
        </w:rPr>
        <w:t xml:space="preserve">:  </w:t>
      </w:r>
    </w:p>
    <w:p w14:paraId="7645BAD6" w14:textId="126229C7" w:rsidR="008778FD" w:rsidRPr="00B0098F" w:rsidRDefault="008778FD" w:rsidP="008778FD">
      <w:pPr>
        <w:pStyle w:val="Pargrafdellista"/>
        <w:numPr>
          <w:ilvl w:val="1"/>
          <w:numId w:val="21"/>
        </w:numPr>
        <w:autoSpaceDE w:val="0"/>
        <w:autoSpaceDN w:val="0"/>
        <w:adjustRightInd w:val="0"/>
        <w:spacing w:after="0" w:line="240" w:lineRule="auto"/>
        <w:ind w:left="1418"/>
        <w:jc w:val="both"/>
        <w:rPr>
          <w:rFonts w:ascii="Arial" w:hAnsi="Arial" w:cs="Arial"/>
          <w:sz w:val="24"/>
          <w:szCs w:val="24"/>
          <w:lang w:val="es-ES"/>
        </w:rPr>
      </w:pPr>
      <w:r w:rsidRPr="00B0098F">
        <w:rPr>
          <w:rFonts w:ascii="Arial" w:hAnsi="Arial" w:cs="Arial"/>
          <w:sz w:val="24"/>
          <w:szCs w:val="24"/>
          <w:lang w:val="es-ES"/>
        </w:rPr>
        <w:t>Criteri</w:t>
      </w:r>
      <w:r w:rsidR="005D64B5" w:rsidRPr="00B0098F">
        <w:rPr>
          <w:rFonts w:ascii="Arial" w:hAnsi="Arial" w:cs="Arial"/>
          <w:sz w:val="24"/>
          <w:szCs w:val="24"/>
          <w:lang w:val="es-ES"/>
        </w:rPr>
        <w:t>o</w:t>
      </w:r>
      <w:r w:rsidRPr="00B0098F">
        <w:rPr>
          <w:rFonts w:ascii="Arial" w:hAnsi="Arial" w:cs="Arial"/>
          <w:sz w:val="24"/>
          <w:szCs w:val="24"/>
          <w:lang w:val="es-ES"/>
        </w:rPr>
        <w:t xml:space="preserve"> I: Comprensió</w:t>
      </w:r>
      <w:r w:rsidR="005D64B5" w:rsidRPr="00B0098F">
        <w:rPr>
          <w:rFonts w:ascii="Arial" w:hAnsi="Arial" w:cs="Arial"/>
          <w:sz w:val="24"/>
          <w:szCs w:val="24"/>
          <w:lang w:val="es-ES"/>
        </w:rPr>
        <w:t>n</w:t>
      </w:r>
      <w:r w:rsidRPr="00B0098F">
        <w:rPr>
          <w:rFonts w:ascii="Arial" w:hAnsi="Arial" w:cs="Arial"/>
          <w:sz w:val="24"/>
          <w:szCs w:val="24"/>
          <w:lang w:val="es-ES"/>
        </w:rPr>
        <w:t xml:space="preserve"> </w:t>
      </w:r>
      <w:r w:rsidR="005D64B5" w:rsidRPr="00B0098F">
        <w:rPr>
          <w:rFonts w:ascii="Arial" w:hAnsi="Arial" w:cs="Arial"/>
          <w:sz w:val="24"/>
          <w:szCs w:val="24"/>
          <w:lang w:val="es-ES"/>
        </w:rPr>
        <w:t>y</w:t>
      </w:r>
      <w:r w:rsidRPr="00B0098F">
        <w:rPr>
          <w:rFonts w:ascii="Arial" w:hAnsi="Arial" w:cs="Arial"/>
          <w:sz w:val="24"/>
          <w:szCs w:val="24"/>
          <w:lang w:val="es-ES"/>
        </w:rPr>
        <w:t xml:space="preserve"> cont</w:t>
      </w:r>
      <w:r w:rsidR="00C53186" w:rsidRPr="00B0098F">
        <w:rPr>
          <w:rFonts w:ascii="Arial" w:hAnsi="Arial" w:cs="Arial"/>
          <w:sz w:val="24"/>
          <w:szCs w:val="24"/>
          <w:lang w:val="es-ES"/>
        </w:rPr>
        <w:t>enido</w:t>
      </w:r>
      <w:r w:rsidRPr="00B0098F">
        <w:rPr>
          <w:rFonts w:ascii="Arial" w:hAnsi="Arial" w:cs="Arial"/>
          <w:sz w:val="24"/>
          <w:szCs w:val="24"/>
          <w:lang w:val="es-ES"/>
        </w:rPr>
        <w:t xml:space="preserve"> (constitu</w:t>
      </w:r>
      <w:r w:rsidR="00C53186" w:rsidRPr="00B0098F">
        <w:rPr>
          <w:rFonts w:ascii="Arial" w:hAnsi="Arial" w:cs="Arial"/>
          <w:sz w:val="24"/>
          <w:szCs w:val="24"/>
          <w:lang w:val="es-ES"/>
        </w:rPr>
        <w:t xml:space="preserve">ye </w:t>
      </w:r>
      <w:r w:rsidRPr="00B0098F">
        <w:rPr>
          <w:rFonts w:ascii="Arial" w:hAnsi="Arial" w:cs="Arial"/>
          <w:sz w:val="24"/>
          <w:szCs w:val="24"/>
          <w:lang w:val="es-ES"/>
        </w:rPr>
        <w:t>el 70% de la puntuació</w:t>
      </w:r>
      <w:r w:rsidR="00C53186" w:rsidRPr="00B0098F">
        <w:rPr>
          <w:rFonts w:ascii="Arial" w:hAnsi="Arial" w:cs="Arial"/>
          <w:sz w:val="24"/>
          <w:szCs w:val="24"/>
          <w:lang w:val="es-ES"/>
        </w:rPr>
        <w:t>n</w:t>
      </w:r>
      <w:r w:rsidRPr="00B0098F">
        <w:rPr>
          <w:rFonts w:ascii="Arial" w:hAnsi="Arial" w:cs="Arial"/>
          <w:sz w:val="24"/>
          <w:szCs w:val="24"/>
          <w:lang w:val="es-ES"/>
        </w:rPr>
        <w:t xml:space="preserve"> total)</w:t>
      </w:r>
    </w:p>
    <w:p w14:paraId="4006C036" w14:textId="7BD8066D" w:rsidR="005B1837" w:rsidRPr="00B0098F" w:rsidRDefault="008778FD" w:rsidP="005B1837">
      <w:pPr>
        <w:pStyle w:val="Pargrafdellista"/>
        <w:numPr>
          <w:ilvl w:val="1"/>
          <w:numId w:val="21"/>
        </w:numPr>
        <w:autoSpaceDE w:val="0"/>
        <w:autoSpaceDN w:val="0"/>
        <w:adjustRightInd w:val="0"/>
        <w:spacing w:after="0" w:line="240" w:lineRule="auto"/>
        <w:ind w:left="1418"/>
        <w:jc w:val="both"/>
        <w:rPr>
          <w:rFonts w:ascii="Arial" w:hAnsi="Arial" w:cs="Arial"/>
          <w:sz w:val="24"/>
          <w:szCs w:val="24"/>
          <w:lang w:val="es-ES"/>
        </w:rPr>
      </w:pPr>
      <w:r w:rsidRPr="00B0098F">
        <w:rPr>
          <w:rFonts w:ascii="Arial" w:hAnsi="Arial" w:cs="Arial"/>
          <w:sz w:val="24"/>
          <w:szCs w:val="24"/>
          <w:lang w:val="es-ES"/>
        </w:rPr>
        <w:t>Criteri</w:t>
      </w:r>
      <w:r w:rsidR="00C53186" w:rsidRPr="00B0098F">
        <w:rPr>
          <w:rFonts w:ascii="Arial" w:hAnsi="Arial" w:cs="Arial"/>
          <w:sz w:val="24"/>
          <w:szCs w:val="24"/>
          <w:lang w:val="es-ES"/>
        </w:rPr>
        <w:t>o</w:t>
      </w:r>
      <w:r w:rsidRPr="00B0098F">
        <w:rPr>
          <w:rFonts w:ascii="Arial" w:hAnsi="Arial" w:cs="Arial"/>
          <w:sz w:val="24"/>
          <w:szCs w:val="24"/>
          <w:lang w:val="es-ES"/>
        </w:rPr>
        <w:t xml:space="preserve"> II: </w:t>
      </w:r>
      <w:r w:rsidR="00375A52" w:rsidRPr="00B0098F">
        <w:rPr>
          <w:rFonts w:ascii="Arial" w:hAnsi="Arial" w:cs="Arial"/>
          <w:sz w:val="24"/>
          <w:szCs w:val="24"/>
          <w:lang w:val="es-ES"/>
        </w:rPr>
        <w:t>Compromiso</w:t>
      </w:r>
      <w:r w:rsidRPr="00B0098F">
        <w:rPr>
          <w:rFonts w:ascii="Arial" w:hAnsi="Arial" w:cs="Arial"/>
          <w:sz w:val="24"/>
          <w:szCs w:val="24"/>
          <w:lang w:val="es-ES"/>
        </w:rPr>
        <w:t xml:space="preserve"> </w:t>
      </w:r>
      <w:r w:rsidR="00C53186" w:rsidRPr="00B0098F">
        <w:rPr>
          <w:rFonts w:ascii="Arial" w:hAnsi="Arial" w:cs="Arial"/>
          <w:sz w:val="24"/>
          <w:szCs w:val="24"/>
          <w:lang w:val="es-ES"/>
        </w:rPr>
        <w:t>y</w:t>
      </w:r>
      <w:r w:rsidRPr="00B0098F">
        <w:rPr>
          <w:rFonts w:ascii="Arial" w:hAnsi="Arial" w:cs="Arial"/>
          <w:sz w:val="24"/>
          <w:szCs w:val="24"/>
          <w:lang w:val="es-ES"/>
        </w:rPr>
        <w:t xml:space="preserve"> comunicació</w:t>
      </w:r>
      <w:r w:rsidR="00C53186" w:rsidRPr="00B0098F">
        <w:rPr>
          <w:rFonts w:ascii="Arial" w:hAnsi="Arial" w:cs="Arial"/>
          <w:sz w:val="24"/>
          <w:szCs w:val="24"/>
          <w:lang w:val="es-ES"/>
        </w:rPr>
        <w:t>n</w:t>
      </w:r>
      <w:r w:rsidRPr="00B0098F">
        <w:rPr>
          <w:rFonts w:ascii="Arial" w:hAnsi="Arial" w:cs="Arial"/>
          <w:sz w:val="24"/>
          <w:szCs w:val="24"/>
          <w:lang w:val="es-ES"/>
        </w:rPr>
        <w:t xml:space="preserve"> (constit</w:t>
      </w:r>
      <w:r w:rsidR="00C53186" w:rsidRPr="00B0098F">
        <w:rPr>
          <w:rFonts w:ascii="Arial" w:hAnsi="Arial" w:cs="Arial"/>
          <w:sz w:val="24"/>
          <w:szCs w:val="24"/>
          <w:lang w:val="es-ES"/>
        </w:rPr>
        <w:t>uye</w:t>
      </w:r>
      <w:r w:rsidRPr="00B0098F">
        <w:rPr>
          <w:rFonts w:ascii="Arial" w:hAnsi="Arial" w:cs="Arial"/>
          <w:sz w:val="24"/>
          <w:szCs w:val="24"/>
          <w:lang w:val="es-ES"/>
        </w:rPr>
        <w:t xml:space="preserve"> el 30% de la puntuació</w:t>
      </w:r>
      <w:r w:rsidR="00C53186" w:rsidRPr="00B0098F">
        <w:rPr>
          <w:rFonts w:ascii="Arial" w:hAnsi="Arial" w:cs="Arial"/>
          <w:sz w:val="24"/>
          <w:szCs w:val="24"/>
          <w:lang w:val="es-ES"/>
        </w:rPr>
        <w:t>n</w:t>
      </w:r>
      <w:r w:rsidRPr="00B0098F">
        <w:rPr>
          <w:rFonts w:ascii="Arial" w:hAnsi="Arial" w:cs="Arial"/>
          <w:sz w:val="24"/>
          <w:szCs w:val="24"/>
          <w:lang w:val="es-ES"/>
        </w:rPr>
        <w:t xml:space="preserve"> total).</w:t>
      </w:r>
    </w:p>
    <w:p w14:paraId="27D758E9" w14:textId="77777777" w:rsidR="005B1837" w:rsidRPr="00B0098F" w:rsidRDefault="005B1837" w:rsidP="005B1837">
      <w:pPr>
        <w:pStyle w:val="Pargrafdellista"/>
        <w:autoSpaceDE w:val="0"/>
        <w:autoSpaceDN w:val="0"/>
        <w:adjustRightInd w:val="0"/>
        <w:spacing w:after="0" w:line="240" w:lineRule="auto"/>
        <w:ind w:left="1418"/>
        <w:jc w:val="both"/>
        <w:rPr>
          <w:rFonts w:ascii="Arial" w:hAnsi="Arial" w:cs="Arial"/>
          <w:sz w:val="24"/>
          <w:szCs w:val="24"/>
          <w:lang w:val="es-ES"/>
        </w:rPr>
      </w:pPr>
    </w:p>
    <w:p w14:paraId="48E55BFA" w14:textId="1CFDF97A" w:rsidR="00F55478" w:rsidRPr="00B0098F" w:rsidRDefault="00C53186" w:rsidP="005B1837">
      <w:pPr>
        <w:pStyle w:val="Pargrafdellista"/>
        <w:autoSpaceDE w:val="0"/>
        <w:autoSpaceDN w:val="0"/>
        <w:adjustRightInd w:val="0"/>
        <w:spacing w:after="0" w:line="240" w:lineRule="auto"/>
        <w:ind w:left="0"/>
        <w:jc w:val="both"/>
        <w:rPr>
          <w:rFonts w:ascii="Arial" w:hAnsi="Arial" w:cs="Arial"/>
          <w:sz w:val="24"/>
          <w:szCs w:val="24"/>
          <w:lang w:val="es-ES"/>
        </w:rPr>
      </w:pPr>
      <w:r w:rsidRPr="00B0098F">
        <w:rPr>
          <w:rFonts w:ascii="Arial" w:hAnsi="Arial" w:cs="Arial"/>
          <w:sz w:val="24"/>
          <w:szCs w:val="24"/>
          <w:lang w:val="es-ES"/>
        </w:rPr>
        <w:t>Los premios y las cantidades serán los siguientes</w:t>
      </w:r>
      <w:r w:rsidR="00F55478" w:rsidRPr="00B0098F">
        <w:rPr>
          <w:rFonts w:ascii="Arial" w:hAnsi="Arial" w:cs="Arial"/>
          <w:sz w:val="24"/>
          <w:szCs w:val="24"/>
          <w:lang w:val="es-ES"/>
        </w:rPr>
        <w:t>:</w:t>
      </w:r>
    </w:p>
    <w:p w14:paraId="22066116" w14:textId="77777777" w:rsidR="00F55478" w:rsidRPr="00B0098F" w:rsidRDefault="00F55478" w:rsidP="00F55478">
      <w:pPr>
        <w:pStyle w:val="Pargrafdellista"/>
        <w:spacing w:line="240" w:lineRule="auto"/>
        <w:jc w:val="both"/>
        <w:rPr>
          <w:rFonts w:ascii="Arial" w:hAnsi="Arial" w:cs="Arial"/>
          <w:sz w:val="24"/>
          <w:szCs w:val="24"/>
          <w:lang w:val="es-ES"/>
        </w:rPr>
      </w:pPr>
    </w:p>
    <w:p w14:paraId="69C7459B" w14:textId="6A883C69" w:rsidR="00F55478" w:rsidRPr="00B0098F" w:rsidRDefault="005B1837" w:rsidP="00F55478">
      <w:pPr>
        <w:pStyle w:val="Pargrafdellista"/>
        <w:numPr>
          <w:ilvl w:val="0"/>
          <w:numId w:val="18"/>
        </w:numPr>
        <w:spacing w:line="240" w:lineRule="auto"/>
        <w:jc w:val="both"/>
        <w:rPr>
          <w:rFonts w:ascii="Arial" w:hAnsi="Arial" w:cs="Arial"/>
          <w:sz w:val="24"/>
          <w:szCs w:val="24"/>
          <w:lang w:val="es-ES"/>
        </w:rPr>
      </w:pPr>
      <w:r w:rsidRPr="00B0098F">
        <w:rPr>
          <w:rFonts w:ascii="Arial" w:hAnsi="Arial" w:cs="Arial"/>
          <w:sz w:val="24"/>
          <w:szCs w:val="24"/>
          <w:lang w:val="es-ES"/>
        </w:rPr>
        <w:t>1</w:t>
      </w:r>
      <w:r w:rsidR="00F55478" w:rsidRPr="00B0098F">
        <w:rPr>
          <w:rFonts w:ascii="Arial" w:hAnsi="Arial" w:cs="Arial"/>
          <w:sz w:val="24"/>
          <w:szCs w:val="24"/>
          <w:lang w:val="es-ES"/>
        </w:rPr>
        <w:t>r premi</w:t>
      </w:r>
      <w:r w:rsidR="00C53186" w:rsidRPr="00B0098F">
        <w:rPr>
          <w:rFonts w:ascii="Arial" w:hAnsi="Arial" w:cs="Arial"/>
          <w:sz w:val="24"/>
          <w:szCs w:val="24"/>
          <w:lang w:val="es-ES"/>
        </w:rPr>
        <w:t>o</w:t>
      </w:r>
      <w:r w:rsidR="00D950AA" w:rsidRPr="00B0098F">
        <w:rPr>
          <w:rFonts w:ascii="Arial" w:hAnsi="Arial" w:cs="Arial"/>
          <w:sz w:val="24"/>
          <w:szCs w:val="24"/>
          <w:lang w:val="es-ES"/>
        </w:rPr>
        <w:t xml:space="preserve"> (jura</w:t>
      </w:r>
      <w:r w:rsidR="00C53186" w:rsidRPr="00B0098F">
        <w:rPr>
          <w:rFonts w:ascii="Arial" w:hAnsi="Arial" w:cs="Arial"/>
          <w:sz w:val="24"/>
          <w:szCs w:val="24"/>
          <w:lang w:val="es-ES"/>
        </w:rPr>
        <w:t>do</w:t>
      </w:r>
      <w:r w:rsidR="00D950AA" w:rsidRPr="00B0098F">
        <w:rPr>
          <w:rFonts w:ascii="Arial" w:hAnsi="Arial" w:cs="Arial"/>
          <w:sz w:val="24"/>
          <w:szCs w:val="24"/>
          <w:lang w:val="es-ES"/>
        </w:rPr>
        <w:t>)</w:t>
      </w:r>
      <w:r w:rsidR="00F55478" w:rsidRPr="00B0098F">
        <w:rPr>
          <w:rFonts w:ascii="Arial" w:hAnsi="Arial" w:cs="Arial"/>
          <w:sz w:val="24"/>
          <w:szCs w:val="24"/>
          <w:lang w:val="es-ES"/>
        </w:rPr>
        <w:t xml:space="preserve">: </w:t>
      </w:r>
      <w:r w:rsidRPr="00B0098F">
        <w:rPr>
          <w:rFonts w:ascii="Arial" w:hAnsi="Arial" w:cs="Arial"/>
          <w:sz w:val="24"/>
          <w:szCs w:val="24"/>
          <w:lang w:val="es-ES"/>
        </w:rPr>
        <w:t>2.500</w:t>
      </w:r>
      <w:r w:rsidR="007F3D64" w:rsidRPr="00B0098F">
        <w:rPr>
          <w:rFonts w:ascii="Arial" w:hAnsi="Arial" w:cs="Arial"/>
          <w:sz w:val="24"/>
          <w:szCs w:val="24"/>
          <w:lang w:val="es-ES"/>
        </w:rPr>
        <w:t> </w:t>
      </w:r>
      <w:r w:rsidR="00F55478" w:rsidRPr="00B0098F">
        <w:rPr>
          <w:rFonts w:ascii="Arial" w:hAnsi="Arial" w:cs="Arial"/>
          <w:sz w:val="24"/>
          <w:szCs w:val="24"/>
          <w:lang w:val="es-ES"/>
        </w:rPr>
        <w:t>€</w:t>
      </w:r>
    </w:p>
    <w:p w14:paraId="1CC6497E" w14:textId="2214AFBD" w:rsidR="00F55478" w:rsidRPr="00B0098F" w:rsidRDefault="00F55478" w:rsidP="00F55478">
      <w:pPr>
        <w:pStyle w:val="Pargrafdellista"/>
        <w:numPr>
          <w:ilvl w:val="0"/>
          <w:numId w:val="18"/>
        </w:numPr>
        <w:spacing w:line="240" w:lineRule="auto"/>
        <w:jc w:val="both"/>
        <w:rPr>
          <w:rFonts w:ascii="Arial" w:hAnsi="Arial" w:cs="Arial"/>
          <w:sz w:val="24"/>
          <w:szCs w:val="24"/>
          <w:lang w:val="es-ES"/>
        </w:rPr>
      </w:pPr>
      <w:r w:rsidRPr="00B0098F">
        <w:rPr>
          <w:rFonts w:ascii="Arial" w:hAnsi="Arial" w:cs="Arial"/>
          <w:sz w:val="24"/>
          <w:szCs w:val="24"/>
          <w:lang w:val="es-ES"/>
        </w:rPr>
        <w:t>2n premi</w:t>
      </w:r>
      <w:r w:rsidR="00C53186" w:rsidRPr="00B0098F">
        <w:rPr>
          <w:rFonts w:ascii="Arial" w:hAnsi="Arial" w:cs="Arial"/>
          <w:sz w:val="24"/>
          <w:szCs w:val="24"/>
          <w:lang w:val="es-ES"/>
        </w:rPr>
        <w:t>o</w:t>
      </w:r>
      <w:r w:rsidR="00D950AA" w:rsidRPr="00B0098F">
        <w:rPr>
          <w:rFonts w:ascii="Arial" w:hAnsi="Arial" w:cs="Arial"/>
          <w:sz w:val="24"/>
          <w:szCs w:val="24"/>
          <w:lang w:val="es-ES"/>
        </w:rPr>
        <w:t xml:space="preserve"> (jura</w:t>
      </w:r>
      <w:r w:rsidR="00C53186" w:rsidRPr="00B0098F">
        <w:rPr>
          <w:rFonts w:ascii="Arial" w:hAnsi="Arial" w:cs="Arial"/>
          <w:sz w:val="24"/>
          <w:szCs w:val="24"/>
          <w:lang w:val="es-ES"/>
        </w:rPr>
        <w:t>do</w:t>
      </w:r>
      <w:r w:rsidR="00D950AA" w:rsidRPr="00B0098F">
        <w:rPr>
          <w:rFonts w:ascii="Arial" w:hAnsi="Arial" w:cs="Arial"/>
          <w:sz w:val="24"/>
          <w:szCs w:val="24"/>
          <w:lang w:val="es-ES"/>
        </w:rPr>
        <w:t>)</w:t>
      </w:r>
      <w:r w:rsidRPr="00B0098F">
        <w:rPr>
          <w:rFonts w:ascii="Arial" w:hAnsi="Arial" w:cs="Arial"/>
          <w:sz w:val="24"/>
          <w:szCs w:val="24"/>
          <w:lang w:val="es-ES"/>
        </w:rPr>
        <w:t xml:space="preserve">: </w:t>
      </w:r>
      <w:r w:rsidR="005B1837" w:rsidRPr="00B0098F">
        <w:rPr>
          <w:rFonts w:ascii="Arial" w:hAnsi="Arial" w:cs="Arial"/>
          <w:sz w:val="24"/>
          <w:szCs w:val="24"/>
          <w:lang w:val="es-ES"/>
        </w:rPr>
        <w:t>1.5</w:t>
      </w:r>
      <w:r w:rsidRPr="00B0098F">
        <w:rPr>
          <w:rFonts w:ascii="Arial" w:hAnsi="Arial" w:cs="Arial"/>
          <w:sz w:val="24"/>
          <w:szCs w:val="24"/>
          <w:lang w:val="es-ES"/>
        </w:rPr>
        <w:t>00</w:t>
      </w:r>
      <w:r w:rsidR="007F3D64" w:rsidRPr="00B0098F">
        <w:rPr>
          <w:rFonts w:ascii="Arial" w:hAnsi="Arial" w:cs="Arial"/>
          <w:sz w:val="24"/>
          <w:szCs w:val="24"/>
          <w:lang w:val="es-ES"/>
        </w:rPr>
        <w:t> </w:t>
      </w:r>
      <w:r w:rsidRPr="00B0098F">
        <w:rPr>
          <w:rFonts w:ascii="Arial" w:hAnsi="Arial" w:cs="Arial"/>
          <w:sz w:val="24"/>
          <w:szCs w:val="24"/>
          <w:lang w:val="es-ES"/>
        </w:rPr>
        <w:t>€</w:t>
      </w:r>
    </w:p>
    <w:p w14:paraId="7DFE15C0" w14:textId="5E4834EF" w:rsidR="00F55478" w:rsidRPr="00B0098F" w:rsidRDefault="00D950AA" w:rsidP="00F55478">
      <w:pPr>
        <w:pStyle w:val="Pargrafdellista"/>
        <w:numPr>
          <w:ilvl w:val="0"/>
          <w:numId w:val="18"/>
        </w:numPr>
        <w:spacing w:line="240" w:lineRule="auto"/>
        <w:jc w:val="both"/>
        <w:rPr>
          <w:rFonts w:ascii="Arial" w:hAnsi="Arial" w:cs="Arial"/>
          <w:sz w:val="24"/>
          <w:szCs w:val="24"/>
          <w:lang w:val="es-ES"/>
        </w:rPr>
      </w:pPr>
      <w:r w:rsidRPr="00B0098F">
        <w:rPr>
          <w:rFonts w:ascii="Arial" w:hAnsi="Arial" w:cs="Arial"/>
          <w:sz w:val="24"/>
          <w:szCs w:val="24"/>
          <w:lang w:val="es-ES"/>
        </w:rPr>
        <w:t>3r premi</w:t>
      </w:r>
      <w:r w:rsidR="00C53186" w:rsidRPr="00B0098F">
        <w:rPr>
          <w:rFonts w:ascii="Arial" w:hAnsi="Arial" w:cs="Arial"/>
          <w:sz w:val="24"/>
          <w:szCs w:val="24"/>
          <w:lang w:val="es-ES"/>
        </w:rPr>
        <w:t>o</w:t>
      </w:r>
      <w:r w:rsidRPr="00B0098F">
        <w:rPr>
          <w:rFonts w:ascii="Arial" w:hAnsi="Arial" w:cs="Arial"/>
          <w:sz w:val="24"/>
          <w:szCs w:val="24"/>
          <w:lang w:val="es-ES"/>
        </w:rPr>
        <w:t xml:space="preserve"> (</w:t>
      </w:r>
      <w:r w:rsidR="005B1837" w:rsidRPr="00B0098F">
        <w:rPr>
          <w:rFonts w:ascii="Arial" w:hAnsi="Arial" w:cs="Arial"/>
          <w:sz w:val="24"/>
          <w:szCs w:val="24"/>
          <w:lang w:val="es-ES"/>
        </w:rPr>
        <w:t>jura</w:t>
      </w:r>
      <w:r w:rsidR="00C53186" w:rsidRPr="00B0098F">
        <w:rPr>
          <w:rFonts w:ascii="Arial" w:hAnsi="Arial" w:cs="Arial"/>
          <w:sz w:val="24"/>
          <w:szCs w:val="24"/>
          <w:lang w:val="es-ES"/>
        </w:rPr>
        <w:t>do</w:t>
      </w:r>
      <w:r w:rsidRPr="00B0098F">
        <w:rPr>
          <w:rFonts w:ascii="Arial" w:hAnsi="Arial" w:cs="Arial"/>
          <w:sz w:val="24"/>
          <w:szCs w:val="24"/>
          <w:lang w:val="es-ES"/>
        </w:rPr>
        <w:t>)</w:t>
      </w:r>
      <w:r w:rsidR="00F55478" w:rsidRPr="00B0098F">
        <w:rPr>
          <w:rFonts w:ascii="Arial" w:hAnsi="Arial" w:cs="Arial"/>
          <w:sz w:val="24"/>
          <w:szCs w:val="24"/>
          <w:lang w:val="es-ES"/>
        </w:rPr>
        <w:t>: 1.000</w:t>
      </w:r>
      <w:r w:rsidR="007F3D64" w:rsidRPr="00B0098F">
        <w:rPr>
          <w:rFonts w:ascii="Arial" w:hAnsi="Arial" w:cs="Arial"/>
          <w:sz w:val="24"/>
          <w:szCs w:val="24"/>
          <w:lang w:val="es-ES"/>
        </w:rPr>
        <w:t> </w:t>
      </w:r>
      <w:r w:rsidR="00F55478" w:rsidRPr="00B0098F">
        <w:rPr>
          <w:rFonts w:ascii="Arial" w:hAnsi="Arial" w:cs="Arial"/>
          <w:sz w:val="24"/>
          <w:szCs w:val="24"/>
          <w:lang w:val="es-ES"/>
        </w:rPr>
        <w:t>€</w:t>
      </w:r>
    </w:p>
    <w:p w14:paraId="72CE910C" w14:textId="560822B9" w:rsidR="005B1837" w:rsidRPr="00B0098F" w:rsidRDefault="005B1837" w:rsidP="005B1837">
      <w:pPr>
        <w:pStyle w:val="Pargrafdellista"/>
        <w:numPr>
          <w:ilvl w:val="0"/>
          <w:numId w:val="18"/>
        </w:numPr>
        <w:spacing w:line="240" w:lineRule="auto"/>
        <w:jc w:val="both"/>
        <w:rPr>
          <w:rFonts w:ascii="Arial" w:hAnsi="Arial" w:cs="Arial"/>
          <w:sz w:val="24"/>
          <w:szCs w:val="24"/>
          <w:lang w:val="es-ES"/>
        </w:rPr>
      </w:pPr>
      <w:r w:rsidRPr="00B0098F">
        <w:rPr>
          <w:rFonts w:ascii="Arial" w:hAnsi="Arial" w:cs="Arial"/>
          <w:sz w:val="24"/>
          <w:szCs w:val="24"/>
          <w:lang w:val="es-ES"/>
        </w:rPr>
        <w:t>Premi</w:t>
      </w:r>
      <w:r w:rsidR="00C53186" w:rsidRPr="00B0098F">
        <w:rPr>
          <w:rFonts w:ascii="Arial" w:hAnsi="Arial" w:cs="Arial"/>
          <w:sz w:val="24"/>
          <w:szCs w:val="24"/>
          <w:lang w:val="es-ES"/>
        </w:rPr>
        <w:t>o</w:t>
      </w:r>
      <w:r w:rsidRPr="00B0098F">
        <w:rPr>
          <w:rFonts w:ascii="Arial" w:hAnsi="Arial" w:cs="Arial"/>
          <w:sz w:val="24"/>
          <w:szCs w:val="24"/>
          <w:lang w:val="es-ES"/>
        </w:rPr>
        <w:t xml:space="preserve"> del públic</w:t>
      </w:r>
      <w:r w:rsidR="00C53186" w:rsidRPr="00B0098F">
        <w:rPr>
          <w:rFonts w:ascii="Arial" w:hAnsi="Arial" w:cs="Arial"/>
          <w:sz w:val="24"/>
          <w:szCs w:val="24"/>
          <w:lang w:val="es-ES"/>
        </w:rPr>
        <w:t>o</w:t>
      </w:r>
      <w:r w:rsidRPr="00B0098F">
        <w:rPr>
          <w:rFonts w:ascii="Arial" w:hAnsi="Arial" w:cs="Arial"/>
          <w:sz w:val="24"/>
          <w:szCs w:val="24"/>
          <w:lang w:val="es-ES"/>
        </w:rPr>
        <w:t>: 1.000€</w:t>
      </w:r>
    </w:p>
    <w:p w14:paraId="58F797D5" w14:textId="02779A1F" w:rsidR="00392105" w:rsidRPr="00B0098F" w:rsidRDefault="00C53186" w:rsidP="005B1837">
      <w:pPr>
        <w:pStyle w:val="Pargrafdellista"/>
        <w:numPr>
          <w:ilvl w:val="0"/>
          <w:numId w:val="18"/>
        </w:numPr>
        <w:spacing w:line="240" w:lineRule="auto"/>
        <w:jc w:val="both"/>
        <w:rPr>
          <w:rFonts w:ascii="Arial" w:hAnsi="Arial" w:cs="Arial"/>
          <w:strike/>
          <w:color w:val="000000" w:themeColor="text1"/>
          <w:sz w:val="24"/>
          <w:szCs w:val="24"/>
          <w:lang w:val="es-ES"/>
        </w:rPr>
      </w:pPr>
      <w:r w:rsidRPr="00B0098F">
        <w:rPr>
          <w:rFonts w:ascii="Arial" w:hAnsi="Arial" w:cs="Arial"/>
          <w:sz w:val="24"/>
          <w:szCs w:val="24"/>
          <w:lang w:val="es-ES"/>
        </w:rPr>
        <w:t xml:space="preserve">Mención especial </w:t>
      </w:r>
      <w:proofErr w:type="spellStart"/>
      <w:r w:rsidRPr="00B0098F">
        <w:rPr>
          <w:rFonts w:ascii="Arial" w:hAnsi="Arial" w:cs="Arial"/>
          <w:sz w:val="24"/>
          <w:szCs w:val="24"/>
          <w:lang w:val="es-ES"/>
        </w:rPr>
        <w:t>Assumpció</w:t>
      </w:r>
      <w:proofErr w:type="spellEnd"/>
      <w:r w:rsidRPr="00B0098F">
        <w:rPr>
          <w:rFonts w:ascii="Arial" w:hAnsi="Arial" w:cs="Arial"/>
          <w:sz w:val="24"/>
          <w:szCs w:val="24"/>
          <w:lang w:val="es-ES"/>
        </w:rPr>
        <w:t xml:space="preserve"> </w:t>
      </w:r>
      <w:proofErr w:type="spellStart"/>
      <w:r w:rsidRPr="00B0098F">
        <w:rPr>
          <w:rFonts w:ascii="Arial" w:hAnsi="Arial" w:cs="Arial"/>
          <w:sz w:val="24"/>
          <w:szCs w:val="24"/>
          <w:lang w:val="es-ES"/>
        </w:rPr>
        <w:t>Català</w:t>
      </w:r>
      <w:proofErr w:type="spellEnd"/>
      <w:r w:rsidRPr="00B0098F">
        <w:rPr>
          <w:rFonts w:ascii="Arial" w:hAnsi="Arial" w:cs="Arial"/>
          <w:sz w:val="24"/>
          <w:szCs w:val="24"/>
          <w:lang w:val="es-ES"/>
        </w:rPr>
        <w:t xml:space="preserve"> i Poch para el impulso y fomento de la lengua catalana: 1.000 € (Plan de fortalecimiento de la lengua catalana). Solo podrán optar a este premio las presentaciones realizadas íntegramente en lengua catalana</w:t>
      </w:r>
      <w:r w:rsidR="005B1837" w:rsidRPr="00B0098F">
        <w:rPr>
          <w:rFonts w:ascii="Arial" w:hAnsi="Arial" w:cs="Arial"/>
          <w:color w:val="FF0000"/>
          <w:sz w:val="24"/>
          <w:szCs w:val="24"/>
          <w:lang w:val="es-ES"/>
        </w:rPr>
        <w:t>.</w:t>
      </w:r>
    </w:p>
    <w:p w14:paraId="72ABBE95" w14:textId="32C68ECB" w:rsidR="005B1837" w:rsidRPr="00B0098F" w:rsidRDefault="00C53186" w:rsidP="00392105">
      <w:pPr>
        <w:spacing w:line="240" w:lineRule="auto"/>
        <w:jc w:val="both"/>
        <w:rPr>
          <w:rFonts w:ascii="Arial" w:hAnsi="Arial" w:cs="Arial"/>
          <w:sz w:val="24"/>
          <w:szCs w:val="24"/>
          <w:lang w:val="es-ES"/>
        </w:rPr>
      </w:pPr>
      <w:r w:rsidRPr="00B0098F">
        <w:rPr>
          <w:rFonts w:ascii="Arial" w:hAnsi="Arial" w:cs="Arial"/>
          <w:sz w:val="24"/>
          <w:szCs w:val="24"/>
          <w:lang w:val="es-ES"/>
        </w:rPr>
        <w:t>A las cantidades indicadas se les aplicará la retención de IRPF correspondiente según la normativa legal vigente</w:t>
      </w:r>
      <w:r w:rsidR="005B1837" w:rsidRPr="00B0098F">
        <w:rPr>
          <w:rFonts w:ascii="Arial" w:hAnsi="Arial" w:cs="Arial"/>
          <w:sz w:val="24"/>
          <w:szCs w:val="24"/>
          <w:lang w:val="es-ES"/>
        </w:rPr>
        <w:t xml:space="preserve">. </w:t>
      </w:r>
    </w:p>
    <w:p w14:paraId="56B11193" w14:textId="42718B7A" w:rsidR="005B1837" w:rsidRPr="00B0098F" w:rsidRDefault="00C53186" w:rsidP="00392105">
      <w:pPr>
        <w:spacing w:line="240" w:lineRule="auto"/>
        <w:jc w:val="both"/>
        <w:rPr>
          <w:rFonts w:ascii="Arial" w:hAnsi="Arial" w:cs="Arial"/>
          <w:color w:val="FF0000"/>
          <w:sz w:val="24"/>
          <w:szCs w:val="24"/>
          <w:lang w:val="es-ES"/>
        </w:rPr>
      </w:pPr>
      <w:r w:rsidRPr="00B0098F">
        <w:rPr>
          <w:rFonts w:ascii="Arial" w:hAnsi="Arial" w:cs="Arial"/>
          <w:sz w:val="24"/>
          <w:szCs w:val="24"/>
          <w:lang w:val="es-ES"/>
        </w:rPr>
        <w:t>En caso de un empate entre el primer y el segundo premio, o entre el segundo y el tercer premio, el jurado deliberará y decidirá, en el menor tiempo posible y por mayoría simple, quién es la persona ganadora</w:t>
      </w:r>
      <w:r w:rsidR="005B1837" w:rsidRPr="00B0098F">
        <w:rPr>
          <w:rFonts w:ascii="Arial" w:hAnsi="Arial" w:cs="Arial"/>
          <w:color w:val="FF0000"/>
          <w:sz w:val="24"/>
          <w:szCs w:val="24"/>
          <w:lang w:val="es-ES"/>
        </w:rPr>
        <w:t xml:space="preserve">. </w:t>
      </w:r>
    </w:p>
    <w:p w14:paraId="0BF92584" w14:textId="77777777" w:rsidR="00FE1DD7" w:rsidRPr="00B0098F" w:rsidRDefault="00FE1DD7" w:rsidP="00392105">
      <w:pPr>
        <w:spacing w:line="240" w:lineRule="auto"/>
        <w:jc w:val="both"/>
        <w:rPr>
          <w:rFonts w:ascii="Arial" w:hAnsi="Arial" w:cs="Arial"/>
          <w:color w:val="FF0000"/>
          <w:sz w:val="24"/>
          <w:szCs w:val="24"/>
          <w:lang w:val="es-ES"/>
        </w:rPr>
      </w:pPr>
    </w:p>
    <w:p w14:paraId="43023446" w14:textId="3D885279" w:rsidR="00F55478" w:rsidRPr="00B0098F" w:rsidRDefault="00F55478" w:rsidP="008224E1">
      <w:pPr>
        <w:pStyle w:val="Pargrafdellista"/>
        <w:numPr>
          <w:ilvl w:val="0"/>
          <w:numId w:val="22"/>
        </w:numPr>
        <w:spacing w:line="240" w:lineRule="auto"/>
        <w:ind w:left="284"/>
        <w:jc w:val="both"/>
        <w:rPr>
          <w:rFonts w:ascii="Arial" w:hAnsi="Arial" w:cs="Arial"/>
          <w:b/>
          <w:color w:val="215868"/>
          <w:sz w:val="24"/>
          <w:szCs w:val="24"/>
          <w:lang w:val="es-ES"/>
        </w:rPr>
      </w:pPr>
      <w:r w:rsidRPr="00B0098F">
        <w:rPr>
          <w:rFonts w:ascii="Arial" w:hAnsi="Arial" w:cs="Arial"/>
          <w:b/>
          <w:color w:val="215868"/>
          <w:sz w:val="24"/>
          <w:szCs w:val="24"/>
          <w:lang w:val="es-ES"/>
        </w:rPr>
        <w:t>Calendari</w:t>
      </w:r>
      <w:r w:rsidR="00C53186" w:rsidRPr="00B0098F">
        <w:rPr>
          <w:rFonts w:ascii="Arial" w:hAnsi="Arial" w:cs="Arial"/>
          <w:b/>
          <w:color w:val="215868"/>
          <w:sz w:val="24"/>
          <w:szCs w:val="24"/>
          <w:lang w:val="es-ES"/>
        </w:rPr>
        <w:t>o</w:t>
      </w:r>
      <w:r w:rsidRPr="00B0098F">
        <w:rPr>
          <w:rFonts w:ascii="Arial" w:hAnsi="Arial" w:cs="Arial"/>
          <w:b/>
          <w:color w:val="215868"/>
          <w:sz w:val="24"/>
          <w:szCs w:val="24"/>
          <w:lang w:val="es-ES"/>
        </w:rPr>
        <w:t xml:space="preserve"> de la </w:t>
      </w:r>
      <w:r w:rsidR="00C65C8E" w:rsidRPr="00B0098F">
        <w:rPr>
          <w:rFonts w:ascii="Arial" w:hAnsi="Arial" w:cs="Arial"/>
          <w:b/>
          <w:color w:val="215868"/>
          <w:sz w:val="24"/>
          <w:szCs w:val="24"/>
          <w:lang w:val="es-ES"/>
        </w:rPr>
        <w:t>convocatoria</w:t>
      </w:r>
    </w:p>
    <w:p w14:paraId="469C3DF7" w14:textId="77777777" w:rsidR="00F55478" w:rsidRPr="00B0098F" w:rsidRDefault="00F55478" w:rsidP="00F55478">
      <w:pPr>
        <w:pStyle w:val="Pargrafdellista"/>
        <w:spacing w:line="240" w:lineRule="auto"/>
        <w:ind w:left="284"/>
        <w:jc w:val="both"/>
        <w:rPr>
          <w:rFonts w:ascii="Arial" w:hAnsi="Arial" w:cs="Arial"/>
          <w:b/>
          <w:color w:val="215868"/>
          <w:sz w:val="24"/>
          <w:szCs w:val="24"/>
          <w:lang w:val="es-E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0"/>
      </w:tblGrid>
      <w:tr w:rsidR="008D6D34" w:rsidRPr="00B0098F" w14:paraId="52229352" w14:textId="77777777" w:rsidTr="00066CF6">
        <w:tc>
          <w:tcPr>
            <w:tcW w:w="6804" w:type="dxa"/>
            <w:tcBorders>
              <w:top w:val="nil"/>
              <w:left w:val="nil"/>
              <w:bottom w:val="single" w:sz="4" w:space="0" w:color="auto"/>
              <w:right w:val="single" w:sz="4" w:space="0" w:color="auto"/>
            </w:tcBorders>
            <w:vAlign w:val="center"/>
          </w:tcPr>
          <w:p w14:paraId="73021314" w14:textId="77777777" w:rsidR="008D6D34" w:rsidRPr="00B0098F" w:rsidRDefault="008D6D34" w:rsidP="00702049">
            <w:pPr>
              <w:pStyle w:val="Pargrafdellista"/>
              <w:spacing w:after="0" w:line="240" w:lineRule="auto"/>
              <w:ind w:left="0"/>
              <w:jc w:val="both"/>
              <w:rPr>
                <w:rFonts w:ascii="Arial" w:eastAsia="Times New Roman" w:hAnsi="Arial" w:cs="Arial"/>
                <w:sz w:val="24"/>
                <w:szCs w:val="24"/>
                <w:lang w:val="es-ES" w:eastAsia="es-E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1A2EB1D" w14:textId="418F38C6" w:rsidR="008D6D34" w:rsidRPr="00B0098F" w:rsidRDefault="00CB2562" w:rsidP="008D6D34">
            <w:pPr>
              <w:pStyle w:val="Pargrafdellista"/>
              <w:spacing w:after="0" w:line="240" w:lineRule="auto"/>
              <w:ind w:left="0"/>
              <w:jc w:val="center"/>
              <w:rPr>
                <w:rFonts w:ascii="Arial" w:eastAsia="Times New Roman" w:hAnsi="Arial" w:cs="Arial"/>
                <w:b/>
                <w:color w:val="0070C0"/>
                <w:sz w:val="24"/>
                <w:szCs w:val="24"/>
                <w:lang w:val="es-ES" w:eastAsia="es-ES"/>
              </w:rPr>
            </w:pPr>
            <w:r w:rsidRPr="00B0098F">
              <w:rPr>
                <w:rFonts w:ascii="Arial" w:eastAsia="Times New Roman" w:hAnsi="Arial" w:cs="Arial"/>
                <w:b/>
                <w:color w:val="0070C0"/>
                <w:sz w:val="24"/>
                <w:szCs w:val="24"/>
                <w:lang w:val="es-ES" w:eastAsia="es-ES"/>
              </w:rPr>
              <w:t>Fecha</w:t>
            </w:r>
          </w:p>
        </w:tc>
      </w:tr>
      <w:tr w:rsidR="00A107D9" w:rsidRPr="00B0098F" w14:paraId="1A4D37C0"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137A9E30" w14:textId="367CEC67" w:rsidR="00A107D9" w:rsidRPr="00B0098F" w:rsidRDefault="00A107D9" w:rsidP="00A107D9">
            <w:pPr>
              <w:pStyle w:val="Pargrafdellista"/>
              <w:spacing w:after="0" w:line="240" w:lineRule="auto"/>
              <w:ind w:left="0"/>
              <w:jc w:val="both"/>
              <w:rPr>
                <w:rFonts w:ascii="Arial" w:eastAsia="Times New Roman" w:hAnsi="Arial" w:cs="Arial"/>
                <w:sz w:val="24"/>
                <w:szCs w:val="24"/>
                <w:lang w:val="es-ES" w:eastAsia="es-ES"/>
              </w:rPr>
            </w:pPr>
            <w:r w:rsidRPr="00B0098F">
              <w:rPr>
                <w:rFonts w:ascii="Arial" w:eastAsia="Times New Roman" w:hAnsi="Arial" w:cs="Arial"/>
                <w:sz w:val="24"/>
                <w:szCs w:val="24"/>
                <w:lang w:val="es-ES" w:eastAsia="es-ES"/>
              </w:rPr>
              <w:t>Publicació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de la </w:t>
            </w:r>
            <w:r w:rsidR="00C65C8E" w:rsidRPr="00B0098F">
              <w:rPr>
                <w:rFonts w:ascii="Arial" w:eastAsia="Times New Roman" w:hAnsi="Arial" w:cs="Arial"/>
                <w:sz w:val="24"/>
                <w:szCs w:val="24"/>
                <w:lang w:val="es-ES" w:eastAsia="es-ES"/>
              </w:rPr>
              <w:t>convocatoria</w:t>
            </w:r>
            <w:r w:rsidRPr="00B0098F">
              <w:rPr>
                <w:rFonts w:ascii="Arial" w:eastAsia="Times New Roman" w:hAnsi="Arial" w:cs="Arial"/>
                <w:sz w:val="24"/>
                <w:szCs w:val="24"/>
                <w:lang w:val="es-ES" w:eastAsia="es-ES"/>
              </w:rPr>
              <w:t xml:space="preserve"> UPC </w:t>
            </w:r>
            <w:r w:rsidR="00CB2562" w:rsidRPr="00B0098F">
              <w:rPr>
                <w:rFonts w:ascii="Arial" w:eastAsia="Times New Roman" w:hAnsi="Arial" w:cs="Arial"/>
                <w:sz w:val="24"/>
                <w:szCs w:val="24"/>
                <w:lang w:val="es-ES" w:eastAsia="es-ES"/>
              </w:rPr>
              <w:t>y</w:t>
            </w:r>
            <w:r w:rsidRPr="00B0098F">
              <w:rPr>
                <w:rFonts w:ascii="Arial" w:eastAsia="Times New Roman" w:hAnsi="Arial" w:cs="Arial"/>
                <w:sz w:val="24"/>
                <w:szCs w:val="24"/>
                <w:lang w:val="es-ES" w:eastAsia="es-ES"/>
              </w:rPr>
              <w:t xml:space="preserve"> bases</w:t>
            </w:r>
          </w:p>
        </w:tc>
        <w:tc>
          <w:tcPr>
            <w:tcW w:w="2410" w:type="dxa"/>
            <w:tcBorders>
              <w:top w:val="single" w:sz="4" w:space="0" w:color="auto"/>
              <w:left w:val="single" w:sz="4" w:space="0" w:color="auto"/>
              <w:bottom w:val="single" w:sz="4" w:space="0" w:color="auto"/>
              <w:right w:val="single" w:sz="4" w:space="0" w:color="auto"/>
            </w:tcBorders>
            <w:vAlign w:val="center"/>
          </w:tcPr>
          <w:p w14:paraId="62135268" w14:textId="0B20AEF8" w:rsidR="00A107D9" w:rsidRPr="00B0098F" w:rsidRDefault="001105CA" w:rsidP="00A107D9">
            <w:pPr>
              <w:pStyle w:val="Pargrafdellista"/>
              <w:spacing w:after="0" w:line="240" w:lineRule="auto"/>
              <w:ind w:left="0"/>
              <w:rPr>
                <w:rFonts w:ascii="Arial" w:eastAsia="Times New Roman" w:hAnsi="Arial" w:cs="Arial"/>
                <w:b/>
                <w:color w:val="FF0000"/>
                <w:sz w:val="24"/>
                <w:szCs w:val="24"/>
                <w:lang w:val="es-ES" w:eastAsia="es-ES"/>
              </w:rPr>
            </w:pPr>
            <w:r w:rsidRPr="00B0098F">
              <w:rPr>
                <w:rFonts w:ascii="Arial" w:eastAsia="Times New Roman" w:hAnsi="Arial" w:cs="Arial"/>
                <w:b/>
                <w:sz w:val="24"/>
                <w:szCs w:val="24"/>
                <w:lang w:val="es-ES" w:eastAsia="es-ES"/>
              </w:rPr>
              <w:t>0</w:t>
            </w:r>
            <w:r w:rsidR="00311308" w:rsidRPr="00B0098F">
              <w:rPr>
                <w:rFonts w:ascii="Arial" w:eastAsia="Times New Roman" w:hAnsi="Arial" w:cs="Arial"/>
                <w:b/>
                <w:sz w:val="24"/>
                <w:szCs w:val="24"/>
                <w:lang w:val="es-ES" w:eastAsia="es-ES"/>
              </w:rPr>
              <w:t>2</w:t>
            </w:r>
            <w:r w:rsidR="00A107D9" w:rsidRPr="00B0098F">
              <w:rPr>
                <w:rFonts w:ascii="Arial" w:eastAsia="Times New Roman" w:hAnsi="Arial" w:cs="Arial"/>
                <w:b/>
                <w:sz w:val="24"/>
                <w:szCs w:val="24"/>
                <w:lang w:val="es-ES" w:eastAsia="es-ES"/>
              </w:rPr>
              <w:t>/02/202</w:t>
            </w:r>
            <w:r w:rsidR="00A3585A" w:rsidRPr="00B0098F">
              <w:rPr>
                <w:rFonts w:ascii="Arial" w:eastAsia="Times New Roman" w:hAnsi="Arial" w:cs="Arial"/>
                <w:b/>
                <w:sz w:val="24"/>
                <w:szCs w:val="24"/>
                <w:lang w:val="es-ES" w:eastAsia="es-ES"/>
              </w:rPr>
              <w:t>6</w:t>
            </w:r>
          </w:p>
        </w:tc>
      </w:tr>
      <w:tr w:rsidR="006E25BD" w:rsidRPr="00B0098F" w14:paraId="4E4CBEA3"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76E6C0CE" w14:textId="0A8559FB" w:rsidR="00A107D9" w:rsidRPr="00B0098F" w:rsidRDefault="00A107D9" w:rsidP="00A107D9">
            <w:pPr>
              <w:pStyle w:val="Pargrafdellista"/>
              <w:spacing w:after="0" w:line="240" w:lineRule="auto"/>
              <w:ind w:left="0"/>
              <w:jc w:val="both"/>
              <w:rPr>
                <w:rFonts w:ascii="Arial" w:eastAsia="Times New Roman" w:hAnsi="Arial" w:cs="Arial"/>
                <w:sz w:val="24"/>
                <w:szCs w:val="24"/>
                <w:lang w:val="es-ES" w:eastAsia="es-ES"/>
              </w:rPr>
            </w:pPr>
            <w:r w:rsidRPr="00B0098F">
              <w:rPr>
                <w:rFonts w:ascii="Arial" w:eastAsia="Times New Roman" w:hAnsi="Arial" w:cs="Arial"/>
                <w:sz w:val="24"/>
                <w:szCs w:val="24"/>
                <w:lang w:val="es-ES" w:eastAsia="es-ES"/>
              </w:rPr>
              <w:t>Formali</w:t>
            </w:r>
            <w:r w:rsidR="00CB2562" w:rsidRPr="00B0098F">
              <w:rPr>
                <w:rFonts w:ascii="Arial" w:eastAsia="Times New Roman" w:hAnsi="Arial" w:cs="Arial"/>
                <w:sz w:val="24"/>
                <w:szCs w:val="24"/>
                <w:lang w:val="es-ES" w:eastAsia="es-ES"/>
              </w:rPr>
              <w:t>z</w:t>
            </w:r>
            <w:r w:rsidRPr="00B0098F">
              <w:rPr>
                <w:rFonts w:ascii="Arial" w:eastAsia="Times New Roman" w:hAnsi="Arial" w:cs="Arial"/>
                <w:sz w:val="24"/>
                <w:szCs w:val="24"/>
                <w:lang w:val="es-ES" w:eastAsia="es-ES"/>
              </w:rPr>
              <w:t>ació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de la inscripció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de candidat</w:t>
            </w:r>
            <w:r w:rsidR="00CB2562" w:rsidRPr="00B0098F">
              <w:rPr>
                <w:rFonts w:ascii="Arial" w:eastAsia="Times New Roman" w:hAnsi="Arial" w:cs="Arial"/>
                <w:sz w:val="24"/>
                <w:szCs w:val="24"/>
                <w:lang w:val="es-ES" w:eastAsia="es-ES"/>
              </w:rPr>
              <w:t>o</w:t>
            </w:r>
            <w:r w:rsidRPr="00B0098F">
              <w:rPr>
                <w:rFonts w:ascii="Arial" w:eastAsia="Times New Roman" w:hAnsi="Arial" w:cs="Arial"/>
                <w:sz w:val="24"/>
                <w:szCs w:val="24"/>
                <w:lang w:val="es-ES" w:eastAsia="es-ES"/>
              </w:rPr>
              <w:t xml:space="preserve">s </w:t>
            </w:r>
            <w:r w:rsidR="00CB2562" w:rsidRPr="00B0098F">
              <w:rPr>
                <w:rFonts w:ascii="Arial" w:eastAsia="Times New Roman" w:hAnsi="Arial" w:cs="Arial"/>
                <w:sz w:val="24"/>
                <w:szCs w:val="24"/>
                <w:lang w:val="es-ES" w:eastAsia="es-ES"/>
              </w:rPr>
              <w:t xml:space="preserve">y </w:t>
            </w:r>
            <w:r w:rsidRPr="00B0098F">
              <w:rPr>
                <w:rFonts w:ascii="Arial" w:eastAsia="Times New Roman" w:hAnsi="Arial" w:cs="Arial"/>
                <w:sz w:val="24"/>
                <w:szCs w:val="24"/>
                <w:lang w:val="es-ES" w:eastAsia="es-ES"/>
              </w:rPr>
              <w:t>candidat</w:t>
            </w:r>
            <w:r w:rsidR="00CB2562" w:rsidRPr="00B0098F">
              <w:rPr>
                <w:rFonts w:ascii="Arial" w:eastAsia="Times New Roman" w:hAnsi="Arial" w:cs="Arial"/>
                <w:sz w:val="24"/>
                <w:szCs w:val="24"/>
                <w:lang w:val="es-ES" w:eastAsia="es-ES"/>
              </w:rPr>
              <w:t>a</w:t>
            </w:r>
            <w:r w:rsidRPr="00B0098F">
              <w:rPr>
                <w:rFonts w:ascii="Arial" w:eastAsia="Times New Roman" w:hAnsi="Arial" w:cs="Arial"/>
                <w:sz w:val="24"/>
                <w:szCs w:val="24"/>
                <w:lang w:val="es-ES" w:eastAsia="es-ES"/>
              </w:rPr>
              <w:t>s</w:t>
            </w:r>
          </w:p>
          <w:p w14:paraId="1F607DAB" w14:textId="271BF730" w:rsidR="00C3086D" w:rsidRPr="00B0098F" w:rsidRDefault="00C3086D" w:rsidP="00A107D9">
            <w:pPr>
              <w:pStyle w:val="Pargrafdellista"/>
              <w:spacing w:after="0" w:line="240" w:lineRule="auto"/>
              <w:ind w:left="0"/>
              <w:jc w:val="both"/>
              <w:rPr>
                <w:rFonts w:ascii="Arial" w:eastAsia="Times New Roman" w:hAnsi="Arial" w:cs="Arial"/>
                <w:sz w:val="24"/>
                <w:szCs w:val="24"/>
                <w:lang w:val="es-ES"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14:paraId="53C1D672" w14:textId="36D7CA6D" w:rsidR="00A107D9" w:rsidRPr="00B0098F" w:rsidRDefault="00A107D9" w:rsidP="00A107D9">
            <w:pPr>
              <w:pStyle w:val="Pargrafdellista"/>
              <w:spacing w:after="0" w:line="240" w:lineRule="auto"/>
              <w:ind w:left="0"/>
              <w:rPr>
                <w:rFonts w:ascii="Arial" w:eastAsia="Times New Roman" w:hAnsi="Arial" w:cs="Arial"/>
                <w:b/>
                <w:sz w:val="24"/>
                <w:szCs w:val="24"/>
                <w:lang w:val="es-ES" w:eastAsia="es-ES"/>
              </w:rPr>
            </w:pPr>
            <w:r w:rsidRPr="00B0098F">
              <w:rPr>
                <w:rFonts w:ascii="Arial" w:eastAsia="Times New Roman" w:hAnsi="Arial" w:cs="Arial"/>
                <w:b/>
                <w:sz w:val="24"/>
                <w:szCs w:val="24"/>
                <w:lang w:val="es-ES" w:eastAsia="es-ES"/>
              </w:rPr>
              <w:t xml:space="preserve">Del </w:t>
            </w:r>
            <w:r w:rsidR="00311308" w:rsidRPr="00B0098F">
              <w:rPr>
                <w:rFonts w:ascii="Arial" w:eastAsia="Times New Roman" w:hAnsi="Arial" w:cs="Arial"/>
                <w:b/>
                <w:sz w:val="24"/>
                <w:szCs w:val="24"/>
                <w:lang w:val="es-ES" w:eastAsia="es-ES"/>
              </w:rPr>
              <w:t xml:space="preserve">2/02/26 </w:t>
            </w:r>
            <w:r w:rsidRPr="00B0098F">
              <w:rPr>
                <w:rFonts w:ascii="Arial" w:eastAsia="Times New Roman" w:hAnsi="Arial" w:cs="Arial"/>
                <w:b/>
                <w:sz w:val="24"/>
                <w:szCs w:val="24"/>
                <w:lang w:val="es-ES" w:eastAsia="es-ES"/>
              </w:rPr>
              <w:t xml:space="preserve">al </w:t>
            </w:r>
            <w:r w:rsidR="00311308" w:rsidRPr="00B0098F">
              <w:rPr>
                <w:rFonts w:ascii="Arial" w:eastAsia="Times New Roman" w:hAnsi="Arial" w:cs="Arial"/>
                <w:b/>
                <w:sz w:val="24"/>
                <w:szCs w:val="24"/>
                <w:lang w:val="es-ES" w:eastAsia="es-ES"/>
              </w:rPr>
              <w:t>01</w:t>
            </w:r>
            <w:r w:rsidRPr="00B0098F">
              <w:rPr>
                <w:rFonts w:ascii="Arial" w:eastAsia="Times New Roman" w:hAnsi="Arial" w:cs="Arial"/>
                <w:b/>
                <w:sz w:val="24"/>
                <w:szCs w:val="24"/>
                <w:lang w:val="es-ES" w:eastAsia="es-ES"/>
              </w:rPr>
              <w:t>/0</w:t>
            </w:r>
            <w:r w:rsidR="00311308" w:rsidRPr="00B0098F">
              <w:rPr>
                <w:rFonts w:ascii="Arial" w:eastAsia="Times New Roman" w:hAnsi="Arial" w:cs="Arial"/>
                <w:b/>
                <w:sz w:val="24"/>
                <w:szCs w:val="24"/>
                <w:lang w:val="es-ES" w:eastAsia="es-ES"/>
              </w:rPr>
              <w:t>3</w:t>
            </w:r>
            <w:r w:rsidRPr="00B0098F">
              <w:rPr>
                <w:rFonts w:ascii="Arial" w:eastAsia="Times New Roman" w:hAnsi="Arial" w:cs="Arial"/>
                <w:b/>
                <w:sz w:val="24"/>
                <w:szCs w:val="24"/>
                <w:lang w:val="es-ES" w:eastAsia="es-ES"/>
              </w:rPr>
              <w:t>/202</w:t>
            </w:r>
            <w:r w:rsidR="00311308" w:rsidRPr="00B0098F">
              <w:rPr>
                <w:rFonts w:ascii="Arial" w:eastAsia="Times New Roman" w:hAnsi="Arial" w:cs="Arial"/>
                <w:b/>
                <w:sz w:val="24"/>
                <w:szCs w:val="24"/>
                <w:lang w:val="es-ES" w:eastAsia="es-ES"/>
              </w:rPr>
              <w:t>6</w:t>
            </w:r>
          </w:p>
        </w:tc>
      </w:tr>
      <w:tr w:rsidR="006E25BD" w:rsidRPr="00B0098F" w14:paraId="1AC314FD"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713A4A47" w14:textId="5084E1AD" w:rsidR="00A107D9" w:rsidRPr="00B0098F" w:rsidRDefault="00A107D9" w:rsidP="00A107D9">
            <w:pPr>
              <w:pStyle w:val="Pargrafdellista"/>
              <w:spacing w:after="0" w:line="240" w:lineRule="auto"/>
              <w:ind w:left="0"/>
              <w:jc w:val="both"/>
              <w:rPr>
                <w:rFonts w:ascii="Arial" w:eastAsia="Times New Roman" w:hAnsi="Arial" w:cs="Arial"/>
                <w:sz w:val="24"/>
                <w:szCs w:val="24"/>
                <w:lang w:val="es-ES" w:eastAsia="es-ES"/>
              </w:rPr>
            </w:pPr>
            <w:r w:rsidRPr="00B0098F">
              <w:rPr>
                <w:rFonts w:ascii="Arial" w:eastAsia="Times New Roman" w:hAnsi="Arial" w:cs="Arial"/>
                <w:sz w:val="24"/>
                <w:szCs w:val="24"/>
                <w:lang w:val="es-ES" w:eastAsia="es-ES"/>
              </w:rPr>
              <w:t>Revisió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de l</w:t>
            </w:r>
            <w:r w:rsidR="00CB2562" w:rsidRPr="00B0098F">
              <w:rPr>
                <w:rFonts w:ascii="Arial" w:eastAsia="Times New Roman" w:hAnsi="Arial" w:cs="Arial"/>
                <w:sz w:val="24"/>
                <w:szCs w:val="24"/>
                <w:lang w:val="es-ES" w:eastAsia="es-ES"/>
              </w:rPr>
              <w:t>a</w:t>
            </w:r>
            <w:r w:rsidRPr="00B0098F">
              <w:rPr>
                <w:rFonts w:ascii="Arial" w:eastAsia="Times New Roman" w:hAnsi="Arial" w:cs="Arial"/>
                <w:sz w:val="24"/>
                <w:szCs w:val="24"/>
                <w:lang w:val="es-ES" w:eastAsia="es-ES"/>
              </w:rPr>
              <w:t>s candidatur</w:t>
            </w:r>
            <w:r w:rsidR="00CB2562" w:rsidRPr="00B0098F">
              <w:rPr>
                <w:rFonts w:ascii="Arial" w:eastAsia="Times New Roman" w:hAnsi="Arial" w:cs="Arial"/>
                <w:sz w:val="24"/>
                <w:szCs w:val="24"/>
                <w:lang w:val="es-ES" w:eastAsia="es-ES"/>
              </w:rPr>
              <w:t>a</w:t>
            </w:r>
            <w:r w:rsidRPr="00B0098F">
              <w:rPr>
                <w:rFonts w:ascii="Arial" w:eastAsia="Times New Roman" w:hAnsi="Arial" w:cs="Arial"/>
                <w:sz w:val="24"/>
                <w:szCs w:val="24"/>
                <w:lang w:val="es-ES" w:eastAsia="es-ES"/>
              </w:rPr>
              <w:t>s</w:t>
            </w:r>
          </w:p>
        </w:tc>
        <w:tc>
          <w:tcPr>
            <w:tcW w:w="2410" w:type="dxa"/>
            <w:tcBorders>
              <w:top w:val="single" w:sz="4" w:space="0" w:color="auto"/>
              <w:left w:val="single" w:sz="4" w:space="0" w:color="auto"/>
              <w:bottom w:val="single" w:sz="4" w:space="0" w:color="auto"/>
              <w:right w:val="single" w:sz="4" w:space="0" w:color="auto"/>
            </w:tcBorders>
            <w:vAlign w:val="center"/>
          </w:tcPr>
          <w:p w14:paraId="6440888A" w14:textId="63293331" w:rsidR="00A107D9" w:rsidRPr="00B0098F" w:rsidRDefault="00A107D9" w:rsidP="00A107D9">
            <w:pPr>
              <w:pStyle w:val="Pargrafdellista"/>
              <w:spacing w:after="0" w:line="240" w:lineRule="auto"/>
              <w:ind w:left="0"/>
              <w:rPr>
                <w:rFonts w:ascii="Arial" w:eastAsia="Times New Roman" w:hAnsi="Arial" w:cs="Arial"/>
                <w:b/>
                <w:sz w:val="24"/>
                <w:szCs w:val="24"/>
                <w:lang w:val="es-ES" w:eastAsia="es-ES"/>
              </w:rPr>
            </w:pPr>
            <w:r w:rsidRPr="00B0098F">
              <w:rPr>
                <w:rFonts w:ascii="Arial" w:eastAsia="Times New Roman" w:hAnsi="Arial" w:cs="Arial"/>
                <w:b/>
                <w:sz w:val="24"/>
                <w:szCs w:val="24"/>
                <w:lang w:val="es-ES" w:eastAsia="es-ES"/>
              </w:rPr>
              <w:t>De</w:t>
            </w:r>
            <w:r w:rsidR="0029150A" w:rsidRPr="00B0098F">
              <w:rPr>
                <w:rFonts w:ascii="Arial" w:eastAsia="Times New Roman" w:hAnsi="Arial" w:cs="Arial"/>
                <w:b/>
                <w:sz w:val="24"/>
                <w:szCs w:val="24"/>
                <w:lang w:val="es-ES" w:eastAsia="es-ES"/>
              </w:rPr>
              <w:t xml:space="preserve">l </w:t>
            </w:r>
            <w:r w:rsidR="00311308" w:rsidRPr="00B0098F">
              <w:rPr>
                <w:rFonts w:ascii="Arial" w:eastAsia="Times New Roman" w:hAnsi="Arial" w:cs="Arial"/>
                <w:b/>
                <w:sz w:val="24"/>
                <w:szCs w:val="24"/>
                <w:lang w:val="es-ES" w:eastAsia="es-ES"/>
              </w:rPr>
              <w:t>2</w:t>
            </w:r>
            <w:r w:rsidRPr="00B0098F">
              <w:rPr>
                <w:rFonts w:ascii="Arial" w:eastAsia="Times New Roman" w:hAnsi="Arial" w:cs="Arial"/>
                <w:b/>
                <w:sz w:val="24"/>
                <w:szCs w:val="24"/>
                <w:lang w:val="es-ES" w:eastAsia="es-ES"/>
              </w:rPr>
              <w:t xml:space="preserve"> al 0</w:t>
            </w:r>
            <w:r w:rsidR="00311308" w:rsidRPr="00B0098F">
              <w:rPr>
                <w:rFonts w:ascii="Arial" w:eastAsia="Times New Roman" w:hAnsi="Arial" w:cs="Arial"/>
                <w:b/>
                <w:sz w:val="24"/>
                <w:szCs w:val="24"/>
                <w:lang w:val="es-ES" w:eastAsia="es-ES"/>
              </w:rPr>
              <w:t>6</w:t>
            </w:r>
            <w:r w:rsidRPr="00B0098F">
              <w:rPr>
                <w:rFonts w:ascii="Arial" w:eastAsia="Times New Roman" w:hAnsi="Arial" w:cs="Arial"/>
                <w:b/>
                <w:sz w:val="24"/>
                <w:szCs w:val="24"/>
                <w:lang w:val="es-ES" w:eastAsia="es-ES"/>
              </w:rPr>
              <w:t>/03/202</w:t>
            </w:r>
            <w:r w:rsidR="00311308" w:rsidRPr="00B0098F">
              <w:rPr>
                <w:rFonts w:ascii="Arial" w:eastAsia="Times New Roman" w:hAnsi="Arial" w:cs="Arial"/>
                <w:b/>
                <w:sz w:val="24"/>
                <w:szCs w:val="24"/>
                <w:lang w:val="es-ES" w:eastAsia="es-ES"/>
              </w:rPr>
              <w:t>6</w:t>
            </w:r>
          </w:p>
        </w:tc>
      </w:tr>
      <w:tr w:rsidR="006E25BD" w:rsidRPr="00B0098F" w14:paraId="7AF437A0"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4908F53E" w14:textId="4610E58B" w:rsidR="00A107D9" w:rsidRPr="00B0098F" w:rsidRDefault="00A107D9" w:rsidP="00A107D9">
            <w:pPr>
              <w:pStyle w:val="Pargrafdellista"/>
              <w:spacing w:after="0" w:line="240" w:lineRule="auto"/>
              <w:ind w:left="0"/>
              <w:jc w:val="both"/>
              <w:rPr>
                <w:rFonts w:ascii="Arial" w:eastAsia="Times New Roman" w:hAnsi="Arial" w:cs="Arial"/>
                <w:sz w:val="24"/>
                <w:szCs w:val="24"/>
                <w:lang w:val="es-ES" w:eastAsia="es-ES"/>
              </w:rPr>
            </w:pPr>
            <w:r w:rsidRPr="00B0098F">
              <w:rPr>
                <w:rFonts w:ascii="Arial" w:eastAsia="Times New Roman" w:hAnsi="Arial" w:cs="Arial"/>
                <w:sz w:val="24"/>
                <w:szCs w:val="24"/>
                <w:lang w:val="es-ES" w:eastAsia="es-ES"/>
              </w:rPr>
              <w:t>Publicació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provisional de la resolució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de candidat</w:t>
            </w:r>
            <w:r w:rsidR="00CB2562" w:rsidRPr="00B0098F">
              <w:rPr>
                <w:rFonts w:ascii="Arial" w:eastAsia="Times New Roman" w:hAnsi="Arial" w:cs="Arial"/>
                <w:sz w:val="24"/>
                <w:szCs w:val="24"/>
                <w:lang w:val="es-ES" w:eastAsia="es-ES"/>
              </w:rPr>
              <w:t>o</w:t>
            </w:r>
            <w:r w:rsidRPr="00B0098F">
              <w:rPr>
                <w:rFonts w:ascii="Arial" w:eastAsia="Times New Roman" w:hAnsi="Arial" w:cs="Arial"/>
                <w:sz w:val="24"/>
                <w:szCs w:val="24"/>
                <w:lang w:val="es-ES" w:eastAsia="es-ES"/>
              </w:rPr>
              <w:t xml:space="preserve">s </w:t>
            </w:r>
            <w:r w:rsidR="00CB2562" w:rsidRPr="00B0098F">
              <w:rPr>
                <w:rFonts w:ascii="Arial" w:eastAsia="Times New Roman" w:hAnsi="Arial" w:cs="Arial"/>
                <w:sz w:val="24"/>
                <w:szCs w:val="24"/>
                <w:lang w:val="es-ES" w:eastAsia="es-ES"/>
              </w:rPr>
              <w:t>y</w:t>
            </w:r>
            <w:r w:rsidRPr="00B0098F">
              <w:rPr>
                <w:rFonts w:ascii="Arial" w:eastAsia="Times New Roman" w:hAnsi="Arial" w:cs="Arial"/>
                <w:sz w:val="24"/>
                <w:szCs w:val="24"/>
                <w:lang w:val="es-ES" w:eastAsia="es-ES"/>
              </w:rPr>
              <w:t xml:space="preserve"> candidat</w:t>
            </w:r>
            <w:r w:rsidR="00CB2562" w:rsidRPr="00B0098F">
              <w:rPr>
                <w:rFonts w:ascii="Arial" w:eastAsia="Times New Roman" w:hAnsi="Arial" w:cs="Arial"/>
                <w:sz w:val="24"/>
                <w:szCs w:val="24"/>
                <w:lang w:val="es-ES" w:eastAsia="es-ES"/>
              </w:rPr>
              <w:t>a</w:t>
            </w:r>
            <w:r w:rsidRPr="00B0098F">
              <w:rPr>
                <w:rFonts w:ascii="Arial" w:eastAsia="Times New Roman" w:hAnsi="Arial" w:cs="Arial"/>
                <w:sz w:val="24"/>
                <w:szCs w:val="24"/>
                <w:lang w:val="es-ES" w:eastAsia="es-ES"/>
              </w:rPr>
              <w:t>s adm</w:t>
            </w:r>
            <w:r w:rsidR="00CB2562" w:rsidRPr="00B0098F">
              <w:rPr>
                <w:rFonts w:ascii="Arial" w:eastAsia="Times New Roman" w:hAnsi="Arial" w:cs="Arial"/>
                <w:sz w:val="24"/>
                <w:szCs w:val="24"/>
                <w:lang w:val="es-ES" w:eastAsia="es-ES"/>
              </w:rPr>
              <w:t>itidos</w:t>
            </w:r>
            <w:r w:rsidRPr="00B0098F">
              <w:rPr>
                <w:rFonts w:ascii="Arial" w:eastAsia="Times New Roman" w:hAnsi="Arial" w:cs="Arial"/>
                <w:sz w:val="24"/>
                <w:szCs w:val="24"/>
                <w:lang w:val="es-ES" w:eastAsia="es-ES"/>
              </w:rPr>
              <w:t xml:space="preserve"> </w:t>
            </w:r>
            <w:r w:rsidR="00CB2562" w:rsidRPr="00B0098F">
              <w:rPr>
                <w:rFonts w:ascii="Arial" w:eastAsia="Times New Roman" w:hAnsi="Arial" w:cs="Arial"/>
                <w:sz w:val="24"/>
                <w:szCs w:val="24"/>
                <w:lang w:val="es-ES" w:eastAsia="es-ES"/>
              </w:rPr>
              <w:t>y</w:t>
            </w:r>
            <w:r w:rsidRPr="00B0098F">
              <w:rPr>
                <w:rFonts w:ascii="Arial" w:eastAsia="Times New Roman" w:hAnsi="Arial" w:cs="Arial"/>
                <w:sz w:val="24"/>
                <w:szCs w:val="24"/>
                <w:lang w:val="es-ES" w:eastAsia="es-ES"/>
              </w:rPr>
              <w:t xml:space="preserve"> excl</w:t>
            </w:r>
            <w:r w:rsidR="00CB2562" w:rsidRPr="00B0098F">
              <w:rPr>
                <w:rFonts w:ascii="Arial" w:eastAsia="Times New Roman" w:hAnsi="Arial" w:cs="Arial"/>
                <w:sz w:val="24"/>
                <w:szCs w:val="24"/>
                <w:lang w:val="es-ES" w:eastAsia="es-ES"/>
              </w:rPr>
              <w:t>uidos</w:t>
            </w:r>
          </w:p>
        </w:tc>
        <w:tc>
          <w:tcPr>
            <w:tcW w:w="2410" w:type="dxa"/>
            <w:tcBorders>
              <w:top w:val="single" w:sz="4" w:space="0" w:color="auto"/>
              <w:left w:val="single" w:sz="4" w:space="0" w:color="auto"/>
              <w:bottom w:val="single" w:sz="4" w:space="0" w:color="auto"/>
              <w:right w:val="single" w:sz="4" w:space="0" w:color="auto"/>
            </w:tcBorders>
            <w:vAlign w:val="center"/>
          </w:tcPr>
          <w:p w14:paraId="77B5225D" w14:textId="40D453C0" w:rsidR="00A107D9" w:rsidRPr="00B0098F" w:rsidRDefault="00FC5487" w:rsidP="00A107D9">
            <w:pPr>
              <w:pStyle w:val="Pargrafdellista"/>
              <w:spacing w:after="0" w:line="240" w:lineRule="auto"/>
              <w:ind w:left="0"/>
              <w:rPr>
                <w:rFonts w:ascii="Arial" w:eastAsia="Times New Roman" w:hAnsi="Arial" w:cs="Arial"/>
                <w:b/>
                <w:sz w:val="24"/>
                <w:szCs w:val="24"/>
                <w:lang w:val="es-ES" w:eastAsia="es-ES"/>
              </w:rPr>
            </w:pPr>
            <w:r w:rsidRPr="00B0098F">
              <w:rPr>
                <w:rFonts w:ascii="Arial" w:eastAsia="Times New Roman" w:hAnsi="Arial" w:cs="Arial"/>
                <w:b/>
                <w:sz w:val="24"/>
                <w:szCs w:val="24"/>
                <w:lang w:val="es-ES" w:eastAsia="es-ES"/>
              </w:rPr>
              <w:t>09</w:t>
            </w:r>
            <w:r w:rsidR="00A107D9" w:rsidRPr="00B0098F">
              <w:rPr>
                <w:rFonts w:ascii="Arial" w:eastAsia="Times New Roman" w:hAnsi="Arial" w:cs="Arial"/>
                <w:b/>
                <w:sz w:val="24"/>
                <w:szCs w:val="24"/>
                <w:lang w:val="es-ES" w:eastAsia="es-ES"/>
              </w:rPr>
              <w:t>/03/202</w:t>
            </w:r>
            <w:r w:rsidRPr="00B0098F">
              <w:rPr>
                <w:rFonts w:ascii="Arial" w:eastAsia="Times New Roman" w:hAnsi="Arial" w:cs="Arial"/>
                <w:b/>
                <w:sz w:val="24"/>
                <w:szCs w:val="24"/>
                <w:lang w:val="es-ES" w:eastAsia="es-ES"/>
              </w:rPr>
              <w:t>6</w:t>
            </w:r>
          </w:p>
        </w:tc>
      </w:tr>
      <w:tr w:rsidR="006E25BD" w:rsidRPr="00B0098F" w14:paraId="22CE4785" w14:textId="77777777" w:rsidTr="002748D4">
        <w:trPr>
          <w:trHeight w:val="321"/>
        </w:trPr>
        <w:tc>
          <w:tcPr>
            <w:tcW w:w="6804" w:type="dxa"/>
            <w:tcBorders>
              <w:top w:val="single" w:sz="4" w:space="0" w:color="auto"/>
              <w:left w:val="single" w:sz="4" w:space="0" w:color="auto"/>
              <w:bottom w:val="single" w:sz="4" w:space="0" w:color="auto"/>
              <w:right w:val="single" w:sz="4" w:space="0" w:color="auto"/>
            </w:tcBorders>
            <w:vAlign w:val="center"/>
          </w:tcPr>
          <w:p w14:paraId="0607006C" w14:textId="3C5BC205" w:rsidR="00A107D9" w:rsidRPr="00B0098F" w:rsidRDefault="00A107D9" w:rsidP="00A107D9">
            <w:pPr>
              <w:pStyle w:val="Pargrafdellista"/>
              <w:spacing w:after="0" w:line="240" w:lineRule="auto"/>
              <w:ind w:left="0"/>
              <w:jc w:val="both"/>
              <w:rPr>
                <w:rFonts w:ascii="Arial" w:eastAsia="Times New Roman" w:hAnsi="Arial" w:cs="Arial"/>
                <w:sz w:val="24"/>
                <w:szCs w:val="24"/>
                <w:lang w:val="es-ES" w:eastAsia="es-ES"/>
              </w:rPr>
            </w:pPr>
            <w:r w:rsidRPr="00B0098F">
              <w:rPr>
                <w:rFonts w:ascii="Arial" w:eastAsia="Times New Roman" w:hAnsi="Arial" w:cs="Arial"/>
                <w:sz w:val="24"/>
                <w:szCs w:val="24"/>
                <w:lang w:val="es-ES" w:eastAsia="es-ES"/>
              </w:rPr>
              <w:lastRenderedPageBreak/>
              <w:t>Publicació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definitiva de la resolució</w:t>
            </w:r>
            <w:r w:rsidR="00CB2562"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de candidat</w:t>
            </w:r>
            <w:r w:rsidR="00CB2562" w:rsidRPr="00B0098F">
              <w:rPr>
                <w:rFonts w:ascii="Arial" w:eastAsia="Times New Roman" w:hAnsi="Arial" w:cs="Arial"/>
                <w:sz w:val="24"/>
                <w:szCs w:val="24"/>
                <w:lang w:val="es-ES" w:eastAsia="es-ES"/>
              </w:rPr>
              <w:t>o</w:t>
            </w:r>
            <w:r w:rsidRPr="00B0098F">
              <w:rPr>
                <w:rFonts w:ascii="Arial" w:eastAsia="Times New Roman" w:hAnsi="Arial" w:cs="Arial"/>
                <w:sz w:val="24"/>
                <w:szCs w:val="24"/>
                <w:lang w:val="es-ES" w:eastAsia="es-ES"/>
              </w:rPr>
              <w:t xml:space="preserve">s </w:t>
            </w:r>
            <w:r w:rsidR="00CB2562" w:rsidRPr="00B0098F">
              <w:rPr>
                <w:rFonts w:ascii="Arial" w:eastAsia="Times New Roman" w:hAnsi="Arial" w:cs="Arial"/>
                <w:sz w:val="24"/>
                <w:szCs w:val="24"/>
                <w:lang w:val="es-ES" w:eastAsia="es-ES"/>
              </w:rPr>
              <w:t>y</w:t>
            </w:r>
            <w:r w:rsidRPr="00B0098F">
              <w:rPr>
                <w:rFonts w:ascii="Arial" w:eastAsia="Times New Roman" w:hAnsi="Arial" w:cs="Arial"/>
                <w:sz w:val="24"/>
                <w:szCs w:val="24"/>
                <w:lang w:val="es-ES" w:eastAsia="es-ES"/>
              </w:rPr>
              <w:t xml:space="preserve"> candidat</w:t>
            </w:r>
            <w:r w:rsidR="00CB2562" w:rsidRPr="00B0098F">
              <w:rPr>
                <w:rFonts w:ascii="Arial" w:eastAsia="Times New Roman" w:hAnsi="Arial" w:cs="Arial"/>
                <w:sz w:val="24"/>
                <w:szCs w:val="24"/>
                <w:lang w:val="es-ES" w:eastAsia="es-ES"/>
              </w:rPr>
              <w:t>a</w:t>
            </w:r>
            <w:r w:rsidRPr="00B0098F">
              <w:rPr>
                <w:rFonts w:ascii="Arial" w:eastAsia="Times New Roman" w:hAnsi="Arial" w:cs="Arial"/>
                <w:sz w:val="24"/>
                <w:szCs w:val="24"/>
                <w:lang w:val="es-ES" w:eastAsia="es-ES"/>
              </w:rPr>
              <w:t>s adm</w:t>
            </w:r>
            <w:r w:rsidR="00CB2562" w:rsidRPr="00B0098F">
              <w:rPr>
                <w:rFonts w:ascii="Arial" w:eastAsia="Times New Roman" w:hAnsi="Arial" w:cs="Arial"/>
                <w:sz w:val="24"/>
                <w:szCs w:val="24"/>
                <w:lang w:val="es-ES" w:eastAsia="es-ES"/>
              </w:rPr>
              <w:t>itidos</w:t>
            </w:r>
            <w:r w:rsidRPr="00B0098F">
              <w:rPr>
                <w:rFonts w:ascii="Arial" w:eastAsia="Times New Roman" w:hAnsi="Arial" w:cs="Arial"/>
                <w:sz w:val="24"/>
                <w:szCs w:val="24"/>
                <w:lang w:val="es-ES" w:eastAsia="es-ES"/>
              </w:rPr>
              <w:t xml:space="preserve"> </w:t>
            </w:r>
            <w:r w:rsidR="00CB2562" w:rsidRPr="00B0098F">
              <w:rPr>
                <w:rFonts w:ascii="Arial" w:eastAsia="Times New Roman" w:hAnsi="Arial" w:cs="Arial"/>
                <w:sz w:val="24"/>
                <w:szCs w:val="24"/>
                <w:lang w:val="es-ES" w:eastAsia="es-ES"/>
              </w:rPr>
              <w:t>y</w:t>
            </w:r>
            <w:r w:rsidRPr="00B0098F">
              <w:rPr>
                <w:rFonts w:ascii="Arial" w:eastAsia="Times New Roman" w:hAnsi="Arial" w:cs="Arial"/>
                <w:sz w:val="24"/>
                <w:szCs w:val="24"/>
                <w:lang w:val="es-ES" w:eastAsia="es-ES"/>
              </w:rPr>
              <w:t xml:space="preserve"> excl</w:t>
            </w:r>
            <w:r w:rsidR="00CB2562" w:rsidRPr="00B0098F">
              <w:rPr>
                <w:rFonts w:ascii="Arial" w:eastAsia="Times New Roman" w:hAnsi="Arial" w:cs="Arial"/>
                <w:sz w:val="24"/>
                <w:szCs w:val="24"/>
                <w:lang w:val="es-ES" w:eastAsia="es-ES"/>
              </w:rPr>
              <w:t>uidos</w:t>
            </w:r>
            <w:r w:rsidRPr="00B0098F">
              <w:rPr>
                <w:rFonts w:ascii="Arial" w:eastAsia="Times New Roman" w:hAnsi="Arial" w:cs="Arial"/>
                <w:sz w:val="24"/>
                <w:szCs w:val="24"/>
                <w:lang w:val="es-ES" w:eastAsia="es-ES"/>
              </w:rPr>
              <w:t xml:space="preserve"> p</w:t>
            </w:r>
            <w:r w:rsidR="00CB2562" w:rsidRPr="00B0098F">
              <w:rPr>
                <w:rFonts w:ascii="Arial" w:eastAsia="Times New Roman" w:hAnsi="Arial" w:cs="Arial"/>
                <w:sz w:val="24"/>
                <w:szCs w:val="24"/>
                <w:lang w:val="es-ES" w:eastAsia="es-ES"/>
              </w:rPr>
              <w:t>ara</w:t>
            </w:r>
            <w:r w:rsidRPr="00B0098F">
              <w:rPr>
                <w:rFonts w:ascii="Arial" w:eastAsia="Times New Roman" w:hAnsi="Arial" w:cs="Arial"/>
                <w:sz w:val="24"/>
                <w:szCs w:val="24"/>
                <w:lang w:val="es-ES" w:eastAsia="es-ES"/>
              </w:rPr>
              <w:t xml:space="preserve"> participar en la final institucional UPC</w:t>
            </w:r>
          </w:p>
        </w:tc>
        <w:tc>
          <w:tcPr>
            <w:tcW w:w="2410" w:type="dxa"/>
            <w:tcBorders>
              <w:top w:val="single" w:sz="4" w:space="0" w:color="auto"/>
              <w:left w:val="single" w:sz="4" w:space="0" w:color="auto"/>
              <w:bottom w:val="single" w:sz="4" w:space="0" w:color="auto"/>
              <w:right w:val="single" w:sz="4" w:space="0" w:color="auto"/>
            </w:tcBorders>
            <w:vAlign w:val="center"/>
          </w:tcPr>
          <w:p w14:paraId="55A7D61F" w14:textId="3D95EC7B" w:rsidR="00A107D9" w:rsidRPr="00B0098F" w:rsidRDefault="00A107D9" w:rsidP="00A107D9">
            <w:pPr>
              <w:pStyle w:val="Pargrafdellista"/>
              <w:spacing w:after="0" w:line="240" w:lineRule="auto"/>
              <w:ind w:left="0"/>
              <w:rPr>
                <w:rFonts w:ascii="Arial" w:eastAsia="Times New Roman" w:hAnsi="Arial" w:cs="Arial"/>
                <w:b/>
                <w:sz w:val="24"/>
                <w:szCs w:val="24"/>
                <w:lang w:val="es-ES" w:eastAsia="es-ES"/>
              </w:rPr>
            </w:pPr>
            <w:r w:rsidRPr="00B0098F">
              <w:rPr>
                <w:rFonts w:ascii="Arial" w:eastAsia="Times New Roman" w:hAnsi="Arial" w:cs="Arial"/>
                <w:b/>
                <w:sz w:val="24"/>
                <w:szCs w:val="24"/>
                <w:lang w:val="es-ES" w:eastAsia="es-ES"/>
              </w:rPr>
              <w:t>2</w:t>
            </w:r>
            <w:r w:rsidR="00FC5487" w:rsidRPr="00B0098F">
              <w:rPr>
                <w:rFonts w:ascii="Arial" w:eastAsia="Times New Roman" w:hAnsi="Arial" w:cs="Arial"/>
                <w:b/>
                <w:sz w:val="24"/>
                <w:szCs w:val="24"/>
                <w:lang w:val="es-ES" w:eastAsia="es-ES"/>
              </w:rPr>
              <w:t>3</w:t>
            </w:r>
            <w:r w:rsidRPr="00B0098F">
              <w:rPr>
                <w:rFonts w:ascii="Arial" w:eastAsia="Times New Roman" w:hAnsi="Arial" w:cs="Arial"/>
                <w:b/>
                <w:sz w:val="24"/>
                <w:szCs w:val="24"/>
                <w:lang w:val="es-ES" w:eastAsia="es-ES"/>
              </w:rPr>
              <w:t>/03/202</w:t>
            </w:r>
            <w:r w:rsidR="00FC5487" w:rsidRPr="00B0098F">
              <w:rPr>
                <w:rFonts w:ascii="Arial" w:eastAsia="Times New Roman" w:hAnsi="Arial" w:cs="Arial"/>
                <w:b/>
                <w:sz w:val="24"/>
                <w:szCs w:val="24"/>
                <w:lang w:val="es-ES" w:eastAsia="es-ES"/>
              </w:rPr>
              <w:t>6</w:t>
            </w:r>
          </w:p>
        </w:tc>
      </w:tr>
      <w:tr w:rsidR="00835C32" w:rsidRPr="00B0098F" w14:paraId="3EDE9737" w14:textId="77777777" w:rsidTr="00B812F2">
        <w:trPr>
          <w:trHeight w:val="321"/>
        </w:trPr>
        <w:tc>
          <w:tcPr>
            <w:tcW w:w="6804" w:type="dxa"/>
            <w:tcBorders>
              <w:top w:val="single" w:sz="4" w:space="0" w:color="auto"/>
              <w:left w:val="single" w:sz="4" w:space="0" w:color="auto"/>
              <w:bottom w:val="single" w:sz="4" w:space="0" w:color="auto"/>
              <w:right w:val="single" w:sz="4" w:space="0" w:color="auto"/>
            </w:tcBorders>
            <w:vAlign w:val="center"/>
          </w:tcPr>
          <w:p w14:paraId="5E9A6E24" w14:textId="76185DC9" w:rsidR="00CA3F83" w:rsidRPr="00B0098F" w:rsidRDefault="00CB2562" w:rsidP="00B812F2">
            <w:pPr>
              <w:pStyle w:val="Pargrafdellista"/>
              <w:spacing w:after="0" w:line="240" w:lineRule="auto"/>
              <w:ind w:left="0"/>
              <w:rPr>
                <w:rFonts w:ascii="Arial" w:eastAsia="Times New Roman" w:hAnsi="Arial" w:cs="Arial"/>
                <w:sz w:val="24"/>
                <w:szCs w:val="24"/>
                <w:lang w:val="es-ES" w:eastAsia="es-ES"/>
              </w:rPr>
            </w:pPr>
            <w:r w:rsidRPr="00B0098F">
              <w:rPr>
                <w:rFonts w:ascii="Arial" w:hAnsi="Arial" w:cs="Arial"/>
                <w:sz w:val="24"/>
                <w:szCs w:val="24"/>
                <w:lang w:val="es-ES"/>
              </w:rPr>
              <w:t>Envío, por parte de la Escuela de Doctorado, de un correo informativo con información y recomendaciones para los participantes clasificados en la Final Institucional</w:t>
            </w:r>
          </w:p>
        </w:tc>
        <w:tc>
          <w:tcPr>
            <w:tcW w:w="2410" w:type="dxa"/>
            <w:tcBorders>
              <w:top w:val="single" w:sz="4" w:space="0" w:color="auto"/>
              <w:left w:val="single" w:sz="4" w:space="0" w:color="auto"/>
              <w:bottom w:val="single" w:sz="4" w:space="0" w:color="auto"/>
              <w:right w:val="single" w:sz="4" w:space="0" w:color="auto"/>
            </w:tcBorders>
            <w:vAlign w:val="center"/>
          </w:tcPr>
          <w:p w14:paraId="02CE494C" w14:textId="3E1B7AC8" w:rsidR="00CA3F83" w:rsidRPr="00B0098F" w:rsidRDefault="001D6F97" w:rsidP="005434FA">
            <w:pPr>
              <w:pStyle w:val="Pargrafdellista"/>
              <w:spacing w:after="0" w:line="240" w:lineRule="auto"/>
              <w:ind w:left="0"/>
              <w:rPr>
                <w:rFonts w:ascii="Arial" w:eastAsia="Times New Roman" w:hAnsi="Arial" w:cs="Arial"/>
                <w:b/>
                <w:sz w:val="24"/>
                <w:szCs w:val="24"/>
                <w:highlight w:val="yellow"/>
                <w:lang w:val="es-ES" w:eastAsia="es-ES"/>
              </w:rPr>
            </w:pPr>
            <w:r w:rsidRPr="00B0098F">
              <w:rPr>
                <w:rFonts w:ascii="Arial" w:eastAsia="Times New Roman" w:hAnsi="Arial" w:cs="Arial"/>
                <w:b/>
                <w:sz w:val="24"/>
                <w:szCs w:val="24"/>
                <w:lang w:val="es-ES" w:eastAsia="es-ES"/>
              </w:rPr>
              <w:t>17</w:t>
            </w:r>
            <w:r w:rsidR="00916AA9" w:rsidRPr="00B0098F">
              <w:rPr>
                <w:rFonts w:ascii="Arial" w:eastAsia="Times New Roman" w:hAnsi="Arial" w:cs="Arial"/>
                <w:b/>
                <w:sz w:val="24"/>
                <w:szCs w:val="24"/>
                <w:lang w:val="es-ES" w:eastAsia="es-ES"/>
              </w:rPr>
              <w:t>/04/202</w:t>
            </w:r>
            <w:r w:rsidRPr="00B0098F">
              <w:rPr>
                <w:rFonts w:ascii="Arial" w:eastAsia="Times New Roman" w:hAnsi="Arial" w:cs="Arial"/>
                <w:b/>
                <w:sz w:val="24"/>
                <w:szCs w:val="24"/>
                <w:lang w:val="es-ES" w:eastAsia="es-ES"/>
              </w:rPr>
              <w:t>6</w:t>
            </w:r>
            <w:r w:rsidR="00F06631" w:rsidRPr="00B0098F">
              <w:rPr>
                <w:rFonts w:ascii="Arial" w:eastAsia="Times New Roman" w:hAnsi="Arial" w:cs="Arial"/>
                <w:b/>
                <w:sz w:val="24"/>
                <w:szCs w:val="24"/>
                <w:highlight w:val="yellow"/>
                <w:lang w:val="es-ES" w:eastAsia="es-ES"/>
              </w:rPr>
              <w:t xml:space="preserve"> </w:t>
            </w:r>
          </w:p>
        </w:tc>
      </w:tr>
      <w:tr w:rsidR="006E25BD" w:rsidRPr="00B0098F" w14:paraId="55AB9339"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7C5BF212" w14:textId="0C4EADF4" w:rsidR="00A107D9" w:rsidRPr="00B0098F" w:rsidRDefault="00A107D9" w:rsidP="00A107D9">
            <w:pPr>
              <w:pStyle w:val="Pargrafdellista"/>
              <w:spacing w:after="0" w:line="240" w:lineRule="auto"/>
              <w:ind w:left="0"/>
              <w:jc w:val="both"/>
              <w:rPr>
                <w:rFonts w:ascii="Arial" w:eastAsia="Times New Roman" w:hAnsi="Arial" w:cs="Arial"/>
                <w:sz w:val="24"/>
                <w:szCs w:val="24"/>
                <w:lang w:val="es-ES" w:eastAsia="es-ES"/>
              </w:rPr>
            </w:pPr>
            <w:r w:rsidRPr="00B0098F">
              <w:rPr>
                <w:rFonts w:ascii="Arial" w:eastAsia="Times New Roman" w:hAnsi="Arial" w:cs="Arial"/>
                <w:sz w:val="24"/>
                <w:szCs w:val="24"/>
                <w:lang w:val="es-ES" w:eastAsia="es-ES"/>
              </w:rPr>
              <w:t>Final institucional</w:t>
            </w:r>
            <w:r w:rsidR="006E25BD" w:rsidRPr="00B0098F">
              <w:rPr>
                <w:rFonts w:ascii="Arial" w:eastAsia="Times New Roman" w:hAnsi="Arial" w:cs="Arial"/>
                <w:sz w:val="24"/>
                <w:szCs w:val="24"/>
                <w:lang w:val="es-ES" w:eastAsia="es-ES"/>
              </w:rPr>
              <w:t xml:space="preserve"> – UPC </w:t>
            </w:r>
            <w:r w:rsidR="001D6F97" w:rsidRPr="00B0098F">
              <w:rPr>
                <w:rFonts w:ascii="Arial" w:eastAsia="Times New Roman" w:hAnsi="Arial" w:cs="Arial"/>
                <w:sz w:val="24"/>
                <w:szCs w:val="24"/>
                <w:lang w:val="es-ES" w:eastAsia="es-ES"/>
              </w:rPr>
              <w:t>Auditori</w:t>
            </w:r>
            <w:r w:rsidR="002E335A" w:rsidRPr="00B0098F">
              <w:rPr>
                <w:rFonts w:ascii="Arial" w:eastAsia="Times New Roman" w:hAnsi="Arial" w:cs="Arial"/>
                <w:sz w:val="24"/>
                <w:szCs w:val="24"/>
                <w:lang w:val="es-ES" w:eastAsia="es-ES"/>
              </w:rPr>
              <w:t>o</w:t>
            </w:r>
            <w:r w:rsidR="001D6F97" w:rsidRPr="00B0098F">
              <w:rPr>
                <w:rFonts w:ascii="Arial" w:eastAsia="Times New Roman" w:hAnsi="Arial" w:cs="Arial"/>
                <w:sz w:val="24"/>
                <w:szCs w:val="24"/>
                <w:lang w:val="es-ES" w:eastAsia="es-ES"/>
              </w:rPr>
              <w:t xml:space="preserve"> de</w:t>
            </w:r>
            <w:r w:rsidR="002E335A" w:rsidRPr="00B0098F">
              <w:rPr>
                <w:rFonts w:ascii="Arial" w:eastAsia="Times New Roman" w:hAnsi="Arial" w:cs="Arial"/>
                <w:sz w:val="24"/>
                <w:szCs w:val="24"/>
                <w:lang w:val="es-ES" w:eastAsia="es-ES"/>
              </w:rPr>
              <w:t xml:space="preserve">l </w:t>
            </w:r>
            <w:r w:rsidR="00A3585A" w:rsidRPr="00B0098F">
              <w:rPr>
                <w:rFonts w:ascii="Arial" w:eastAsia="Times New Roman" w:hAnsi="Arial" w:cs="Arial"/>
                <w:sz w:val="24"/>
                <w:szCs w:val="24"/>
                <w:lang w:val="es-ES" w:eastAsia="es-ES"/>
              </w:rPr>
              <w:t>edifici</w:t>
            </w:r>
            <w:r w:rsidR="002E335A" w:rsidRPr="00B0098F">
              <w:rPr>
                <w:rFonts w:ascii="Arial" w:eastAsia="Times New Roman" w:hAnsi="Arial" w:cs="Arial"/>
                <w:sz w:val="24"/>
                <w:szCs w:val="24"/>
                <w:lang w:val="es-ES" w:eastAsia="es-ES"/>
              </w:rPr>
              <w:t>o</w:t>
            </w:r>
            <w:r w:rsidR="001D6F97" w:rsidRPr="00B0098F">
              <w:rPr>
                <w:rFonts w:ascii="Arial" w:eastAsia="Times New Roman" w:hAnsi="Arial" w:cs="Arial"/>
                <w:sz w:val="24"/>
                <w:szCs w:val="24"/>
                <w:lang w:val="es-ES" w:eastAsia="es-ES"/>
              </w:rPr>
              <w:t xml:space="preserve"> </w:t>
            </w:r>
            <w:proofErr w:type="spellStart"/>
            <w:r w:rsidR="001D6F97" w:rsidRPr="00B0098F">
              <w:rPr>
                <w:rFonts w:ascii="Arial" w:eastAsia="Times New Roman" w:hAnsi="Arial" w:cs="Arial"/>
                <w:sz w:val="24"/>
                <w:szCs w:val="24"/>
                <w:lang w:val="es-ES" w:eastAsia="es-ES"/>
              </w:rPr>
              <w:t>Vèrtex</w:t>
            </w:r>
            <w:proofErr w:type="spellEnd"/>
            <w:r w:rsidR="001D6F97" w:rsidRPr="00B0098F">
              <w:rPr>
                <w:rFonts w:ascii="Arial" w:eastAsia="Times New Roman" w:hAnsi="Arial" w:cs="Arial"/>
                <w:sz w:val="24"/>
                <w:szCs w:val="24"/>
                <w:lang w:val="es-ES" w:eastAsia="es-ES"/>
              </w:rPr>
              <w:t xml:space="preserve"> (Campus Nord)</w:t>
            </w:r>
          </w:p>
        </w:tc>
        <w:tc>
          <w:tcPr>
            <w:tcW w:w="2410" w:type="dxa"/>
            <w:tcBorders>
              <w:top w:val="single" w:sz="4" w:space="0" w:color="auto"/>
              <w:left w:val="single" w:sz="4" w:space="0" w:color="auto"/>
              <w:bottom w:val="single" w:sz="4" w:space="0" w:color="auto"/>
              <w:right w:val="single" w:sz="4" w:space="0" w:color="auto"/>
            </w:tcBorders>
            <w:vAlign w:val="center"/>
          </w:tcPr>
          <w:p w14:paraId="6E628C41" w14:textId="6BA61832" w:rsidR="00A107D9" w:rsidRPr="00B0098F" w:rsidRDefault="007258BD" w:rsidP="00A107D9">
            <w:pPr>
              <w:pStyle w:val="Pargrafdellista"/>
              <w:spacing w:after="0" w:line="240" w:lineRule="auto"/>
              <w:ind w:left="0"/>
              <w:rPr>
                <w:rFonts w:ascii="Arial" w:eastAsia="Times New Roman" w:hAnsi="Arial" w:cs="Arial"/>
                <w:b/>
                <w:sz w:val="24"/>
                <w:szCs w:val="24"/>
                <w:lang w:val="es-ES" w:eastAsia="es-ES"/>
              </w:rPr>
            </w:pPr>
            <w:r w:rsidRPr="00B0098F">
              <w:rPr>
                <w:rFonts w:ascii="Arial" w:eastAsia="Times New Roman" w:hAnsi="Arial" w:cs="Arial"/>
                <w:b/>
                <w:sz w:val="24"/>
                <w:szCs w:val="24"/>
                <w:lang w:val="es-ES" w:eastAsia="es-ES"/>
              </w:rPr>
              <w:t>14</w:t>
            </w:r>
            <w:r w:rsidR="00A107D9" w:rsidRPr="00B0098F">
              <w:rPr>
                <w:rFonts w:ascii="Arial" w:eastAsia="Times New Roman" w:hAnsi="Arial" w:cs="Arial"/>
                <w:b/>
                <w:sz w:val="24"/>
                <w:szCs w:val="24"/>
                <w:lang w:val="es-ES" w:eastAsia="es-ES"/>
              </w:rPr>
              <w:t>/05/202</w:t>
            </w:r>
            <w:r w:rsidRPr="00B0098F">
              <w:rPr>
                <w:rFonts w:ascii="Arial" w:eastAsia="Times New Roman" w:hAnsi="Arial" w:cs="Arial"/>
                <w:b/>
                <w:sz w:val="24"/>
                <w:szCs w:val="24"/>
                <w:lang w:val="es-ES" w:eastAsia="es-ES"/>
              </w:rPr>
              <w:t>6</w:t>
            </w:r>
          </w:p>
        </w:tc>
      </w:tr>
      <w:tr w:rsidR="006E25BD" w:rsidRPr="00B0098F" w14:paraId="72005CBA"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323BC40E" w14:textId="04B9DC71" w:rsidR="00A107D9" w:rsidRPr="00B0098F" w:rsidRDefault="00A107D9" w:rsidP="00A107D9">
            <w:pPr>
              <w:pStyle w:val="Pargrafdellista"/>
              <w:spacing w:after="0" w:line="240" w:lineRule="auto"/>
              <w:ind w:left="0"/>
              <w:jc w:val="both"/>
              <w:rPr>
                <w:rFonts w:ascii="Arial" w:eastAsia="Times New Roman" w:hAnsi="Arial" w:cs="Arial"/>
                <w:sz w:val="24"/>
                <w:szCs w:val="24"/>
                <w:lang w:val="es-ES" w:eastAsia="es-ES"/>
              </w:rPr>
            </w:pPr>
            <w:r w:rsidRPr="00B0098F">
              <w:rPr>
                <w:rFonts w:ascii="Arial" w:eastAsia="Times New Roman" w:hAnsi="Arial" w:cs="Arial"/>
                <w:sz w:val="24"/>
                <w:szCs w:val="24"/>
                <w:lang w:val="es-ES" w:eastAsia="es-ES"/>
              </w:rPr>
              <w:t>Comunicació</w:t>
            </w:r>
            <w:r w:rsidR="002E335A" w:rsidRPr="00B0098F">
              <w:rPr>
                <w:rFonts w:ascii="Arial" w:eastAsia="Times New Roman" w:hAnsi="Arial" w:cs="Arial"/>
                <w:sz w:val="24"/>
                <w:szCs w:val="24"/>
                <w:lang w:val="es-ES" w:eastAsia="es-ES"/>
              </w:rPr>
              <w:t>n</w:t>
            </w:r>
            <w:r w:rsidRPr="00B0098F">
              <w:rPr>
                <w:rFonts w:ascii="Arial" w:eastAsia="Times New Roman" w:hAnsi="Arial" w:cs="Arial"/>
                <w:sz w:val="24"/>
                <w:szCs w:val="24"/>
                <w:lang w:val="es-ES" w:eastAsia="es-ES"/>
              </w:rPr>
              <w:t xml:space="preserve"> a</w:t>
            </w:r>
            <w:r w:rsidR="002E335A" w:rsidRPr="00B0098F">
              <w:rPr>
                <w:rFonts w:ascii="Arial" w:eastAsia="Times New Roman" w:hAnsi="Arial" w:cs="Arial"/>
                <w:sz w:val="24"/>
                <w:szCs w:val="24"/>
                <w:lang w:val="es-ES" w:eastAsia="es-ES"/>
              </w:rPr>
              <w:t>l</w:t>
            </w:r>
            <w:r w:rsidRPr="00B0098F">
              <w:rPr>
                <w:rFonts w:ascii="Arial" w:eastAsia="Times New Roman" w:hAnsi="Arial" w:cs="Arial"/>
                <w:sz w:val="24"/>
                <w:szCs w:val="24"/>
                <w:lang w:val="es-ES" w:eastAsia="es-ES"/>
              </w:rPr>
              <w:t xml:space="preserve"> </w:t>
            </w:r>
            <w:proofErr w:type="spellStart"/>
            <w:r w:rsidRPr="00B0098F">
              <w:rPr>
                <w:rFonts w:ascii="Arial" w:eastAsia="Times New Roman" w:hAnsi="Arial" w:cs="Arial"/>
                <w:sz w:val="24"/>
                <w:szCs w:val="24"/>
                <w:lang w:val="es-ES" w:eastAsia="es-ES"/>
              </w:rPr>
              <w:t>FCRi</w:t>
            </w:r>
            <w:proofErr w:type="spellEnd"/>
            <w:r w:rsidRPr="00B0098F">
              <w:rPr>
                <w:rFonts w:ascii="Arial" w:eastAsia="Times New Roman" w:hAnsi="Arial" w:cs="Arial"/>
                <w:sz w:val="24"/>
                <w:szCs w:val="24"/>
                <w:lang w:val="es-ES" w:eastAsia="es-ES"/>
              </w:rPr>
              <w:t xml:space="preserve"> del </w:t>
            </w:r>
            <w:r w:rsidR="002E335A" w:rsidRPr="00B0098F">
              <w:rPr>
                <w:rFonts w:ascii="Arial" w:hAnsi="Arial" w:cs="Arial"/>
                <w:sz w:val="24"/>
                <w:szCs w:val="24"/>
                <w:lang w:val="es-ES"/>
              </w:rPr>
              <w:t>ganador o ganadora y candidato o candidata por la UPC a la final interuniversitaria</w:t>
            </w:r>
          </w:p>
        </w:tc>
        <w:tc>
          <w:tcPr>
            <w:tcW w:w="2410" w:type="dxa"/>
            <w:tcBorders>
              <w:top w:val="single" w:sz="4" w:space="0" w:color="auto"/>
              <w:left w:val="single" w:sz="4" w:space="0" w:color="auto"/>
              <w:bottom w:val="single" w:sz="4" w:space="0" w:color="auto"/>
              <w:right w:val="single" w:sz="4" w:space="0" w:color="auto"/>
            </w:tcBorders>
            <w:vAlign w:val="center"/>
          </w:tcPr>
          <w:p w14:paraId="39DD1877" w14:textId="7C4B3A8B" w:rsidR="00A107D9" w:rsidRPr="00B0098F" w:rsidRDefault="007258BD" w:rsidP="00A107D9">
            <w:pPr>
              <w:pStyle w:val="Pargrafdellista"/>
              <w:spacing w:after="0" w:line="240" w:lineRule="auto"/>
              <w:ind w:left="0"/>
              <w:rPr>
                <w:rFonts w:ascii="Arial" w:eastAsia="Times New Roman" w:hAnsi="Arial" w:cs="Arial"/>
                <w:b/>
                <w:sz w:val="24"/>
                <w:szCs w:val="24"/>
                <w:lang w:val="es-ES" w:eastAsia="es-ES"/>
              </w:rPr>
            </w:pPr>
            <w:r w:rsidRPr="00B0098F">
              <w:rPr>
                <w:rFonts w:ascii="Arial" w:eastAsia="Times New Roman" w:hAnsi="Arial" w:cs="Arial"/>
                <w:b/>
                <w:sz w:val="24"/>
                <w:szCs w:val="24"/>
                <w:lang w:val="es-ES" w:eastAsia="es-ES"/>
              </w:rPr>
              <w:t>15</w:t>
            </w:r>
            <w:r w:rsidR="00A107D9" w:rsidRPr="00B0098F">
              <w:rPr>
                <w:rFonts w:ascii="Arial" w:eastAsia="Times New Roman" w:hAnsi="Arial" w:cs="Arial"/>
                <w:b/>
                <w:sz w:val="24"/>
                <w:szCs w:val="24"/>
                <w:lang w:val="es-ES" w:eastAsia="es-ES"/>
              </w:rPr>
              <w:t>/05/202</w:t>
            </w:r>
            <w:r w:rsidRPr="00B0098F">
              <w:rPr>
                <w:rFonts w:ascii="Arial" w:eastAsia="Times New Roman" w:hAnsi="Arial" w:cs="Arial"/>
                <w:b/>
                <w:sz w:val="24"/>
                <w:szCs w:val="24"/>
                <w:lang w:val="es-ES" w:eastAsia="es-ES"/>
              </w:rPr>
              <w:t>6</w:t>
            </w:r>
          </w:p>
        </w:tc>
      </w:tr>
      <w:tr w:rsidR="006E25BD" w:rsidRPr="00B0098F" w14:paraId="656812F8"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79D4E3C7" w14:textId="1EB60CDB" w:rsidR="005B1837" w:rsidRPr="00B0098F" w:rsidRDefault="002E335A" w:rsidP="005B1837">
            <w:pPr>
              <w:pStyle w:val="Pargrafdellista"/>
              <w:spacing w:line="240" w:lineRule="auto"/>
              <w:ind w:left="0"/>
              <w:jc w:val="both"/>
              <w:rPr>
                <w:rFonts w:ascii="Arial" w:hAnsi="Arial" w:cs="Arial"/>
                <w:sz w:val="24"/>
                <w:szCs w:val="24"/>
                <w:lang w:val="es-ES"/>
              </w:rPr>
            </w:pPr>
            <w:r w:rsidRPr="00B0098F">
              <w:rPr>
                <w:rFonts w:ascii="Arial" w:hAnsi="Arial" w:cs="Arial"/>
                <w:sz w:val="24"/>
                <w:szCs w:val="24"/>
                <w:lang w:val="es-ES"/>
              </w:rPr>
              <w:t xml:space="preserve">Final interuniversitaria (Fundación Catalana para la Investigación y la Innovación) a las 17:00 horas en el Auditorio de la Biblioteca </w:t>
            </w:r>
            <w:proofErr w:type="spellStart"/>
            <w:r w:rsidRPr="00B0098F">
              <w:rPr>
                <w:rFonts w:ascii="Arial" w:hAnsi="Arial" w:cs="Arial"/>
                <w:sz w:val="24"/>
                <w:szCs w:val="24"/>
                <w:lang w:val="es-ES"/>
              </w:rPr>
              <w:t>Pilarín</w:t>
            </w:r>
            <w:proofErr w:type="spellEnd"/>
            <w:r w:rsidRPr="00B0098F">
              <w:rPr>
                <w:rFonts w:ascii="Arial" w:hAnsi="Arial" w:cs="Arial"/>
                <w:sz w:val="24"/>
                <w:szCs w:val="24"/>
                <w:lang w:val="es-ES"/>
              </w:rPr>
              <w:t xml:space="preserve"> </w:t>
            </w:r>
            <w:proofErr w:type="spellStart"/>
            <w:r w:rsidRPr="00B0098F">
              <w:rPr>
                <w:rFonts w:ascii="Arial" w:hAnsi="Arial" w:cs="Arial"/>
                <w:sz w:val="24"/>
                <w:szCs w:val="24"/>
                <w:lang w:val="es-ES"/>
              </w:rPr>
              <w:t>Bayés</w:t>
            </w:r>
            <w:proofErr w:type="spellEnd"/>
            <w:r w:rsidRPr="00B0098F">
              <w:rPr>
                <w:rFonts w:ascii="Arial" w:hAnsi="Arial" w:cs="Arial"/>
                <w:sz w:val="24"/>
                <w:szCs w:val="24"/>
                <w:lang w:val="es-ES"/>
              </w:rPr>
              <w:t xml:space="preserve"> de Vic (</w:t>
            </w:r>
            <w:proofErr w:type="spellStart"/>
            <w:r w:rsidRPr="00B0098F">
              <w:rPr>
                <w:rFonts w:ascii="Arial" w:hAnsi="Arial" w:cs="Arial"/>
                <w:sz w:val="24"/>
                <w:szCs w:val="24"/>
                <w:lang w:val="es-ES"/>
              </w:rPr>
              <w:t>Passeig</w:t>
            </w:r>
            <w:proofErr w:type="spellEnd"/>
            <w:r w:rsidRPr="00B0098F">
              <w:rPr>
                <w:rFonts w:ascii="Arial" w:hAnsi="Arial" w:cs="Arial"/>
                <w:sz w:val="24"/>
                <w:szCs w:val="24"/>
                <w:lang w:val="es-ES"/>
              </w:rPr>
              <w:t xml:space="preserve"> de la Generalitat, 1, 08500 Vic</w:t>
            </w:r>
            <w:r w:rsidR="005B1837" w:rsidRPr="00B0098F">
              <w:rPr>
                <w:rFonts w:ascii="Arial" w:hAnsi="Arial" w:cs="Arial"/>
                <w:color w:val="FF0000"/>
                <w:sz w:val="24"/>
                <w:szCs w:val="24"/>
                <w:lang w:val="es-ES"/>
              </w:rPr>
              <w:t>).</w:t>
            </w:r>
          </w:p>
          <w:p w14:paraId="12F24110" w14:textId="7733443F" w:rsidR="00A107D9" w:rsidRPr="00B0098F" w:rsidRDefault="00A107D9" w:rsidP="0029150A">
            <w:pPr>
              <w:pStyle w:val="Pargrafdellista"/>
              <w:spacing w:after="0" w:line="240" w:lineRule="auto"/>
              <w:ind w:left="0"/>
              <w:rPr>
                <w:rFonts w:ascii="Arial" w:eastAsia="Times New Roman" w:hAnsi="Arial" w:cs="Arial"/>
                <w:sz w:val="24"/>
                <w:szCs w:val="24"/>
                <w:lang w:val="es-ES"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14:paraId="72B6AF18" w14:textId="27D92EBD" w:rsidR="00A107D9" w:rsidRPr="00B0098F" w:rsidRDefault="005B1837" w:rsidP="00A107D9">
            <w:pPr>
              <w:pStyle w:val="Pargrafdellista"/>
              <w:spacing w:after="0" w:line="240" w:lineRule="auto"/>
              <w:ind w:left="0"/>
              <w:rPr>
                <w:rFonts w:ascii="Arial" w:eastAsia="Times New Roman" w:hAnsi="Arial" w:cs="Arial"/>
                <w:b/>
                <w:sz w:val="24"/>
                <w:szCs w:val="24"/>
                <w:lang w:val="es-ES" w:eastAsia="es-ES"/>
              </w:rPr>
            </w:pPr>
            <w:r w:rsidRPr="00B0098F">
              <w:rPr>
                <w:rFonts w:ascii="Arial" w:eastAsia="Times New Roman" w:hAnsi="Arial" w:cs="Arial"/>
                <w:b/>
                <w:sz w:val="24"/>
                <w:szCs w:val="24"/>
                <w:lang w:val="es-ES" w:eastAsia="es-ES"/>
              </w:rPr>
              <w:t>11</w:t>
            </w:r>
            <w:r w:rsidR="00A3585A" w:rsidRPr="00B0098F">
              <w:rPr>
                <w:rFonts w:ascii="Arial" w:eastAsia="Times New Roman" w:hAnsi="Arial" w:cs="Arial"/>
                <w:b/>
                <w:sz w:val="24"/>
                <w:szCs w:val="24"/>
                <w:lang w:val="es-ES" w:eastAsia="es-ES"/>
              </w:rPr>
              <w:t>/06/</w:t>
            </w:r>
            <w:r w:rsidRPr="00B0098F">
              <w:rPr>
                <w:rFonts w:ascii="Arial" w:eastAsia="Times New Roman" w:hAnsi="Arial" w:cs="Arial"/>
                <w:b/>
                <w:sz w:val="24"/>
                <w:szCs w:val="24"/>
                <w:lang w:val="es-ES" w:eastAsia="es-ES"/>
              </w:rPr>
              <w:t>2026</w:t>
            </w:r>
          </w:p>
        </w:tc>
      </w:tr>
    </w:tbl>
    <w:p w14:paraId="64AC999F" w14:textId="77777777" w:rsidR="00713F51" w:rsidRPr="00B0098F" w:rsidRDefault="00713F51" w:rsidP="00357273">
      <w:pPr>
        <w:pStyle w:val="Pargrafdellista"/>
        <w:spacing w:line="240" w:lineRule="auto"/>
        <w:ind w:left="0"/>
        <w:jc w:val="both"/>
        <w:rPr>
          <w:rFonts w:ascii="Arial" w:hAnsi="Arial" w:cs="Arial"/>
          <w:b/>
          <w:sz w:val="24"/>
          <w:szCs w:val="24"/>
          <w:lang w:val="es-ES"/>
        </w:rPr>
      </w:pPr>
    </w:p>
    <w:p w14:paraId="4C8E4752" w14:textId="77777777" w:rsidR="00084AF1" w:rsidRPr="00B0098F" w:rsidRDefault="00F55478" w:rsidP="008224E1">
      <w:pPr>
        <w:pStyle w:val="Pargrafdellista"/>
        <w:numPr>
          <w:ilvl w:val="0"/>
          <w:numId w:val="22"/>
        </w:numPr>
        <w:spacing w:line="240" w:lineRule="auto"/>
        <w:ind w:left="284"/>
        <w:jc w:val="both"/>
        <w:rPr>
          <w:rFonts w:ascii="Arial" w:hAnsi="Arial" w:cs="Arial"/>
          <w:b/>
          <w:color w:val="215868"/>
          <w:sz w:val="24"/>
          <w:szCs w:val="24"/>
          <w:lang w:val="es-ES"/>
        </w:rPr>
      </w:pPr>
      <w:r w:rsidRPr="00B0098F">
        <w:rPr>
          <w:rFonts w:ascii="Arial" w:hAnsi="Arial" w:cs="Arial"/>
          <w:b/>
          <w:color w:val="215868"/>
          <w:sz w:val="24"/>
          <w:szCs w:val="24"/>
          <w:lang w:val="es-ES"/>
        </w:rPr>
        <w:t xml:space="preserve">Normativa </w:t>
      </w:r>
      <w:r w:rsidR="00084AF1" w:rsidRPr="00B0098F">
        <w:rPr>
          <w:rFonts w:ascii="Arial" w:hAnsi="Arial" w:cs="Arial"/>
          <w:b/>
          <w:color w:val="215868"/>
          <w:sz w:val="24"/>
          <w:szCs w:val="24"/>
          <w:lang w:val="es-ES"/>
        </w:rPr>
        <w:t>legal</w:t>
      </w:r>
    </w:p>
    <w:p w14:paraId="0952F779" w14:textId="77777777" w:rsidR="00F55478" w:rsidRPr="00B0098F" w:rsidRDefault="0004442A" w:rsidP="00084AF1">
      <w:pPr>
        <w:spacing w:line="240" w:lineRule="auto"/>
        <w:ind w:left="-76"/>
        <w:jc w:val="both"/>
        <w:rPr>
          <w:rFonts w:ascii="Arial" w:hAnsi="Arial" w:cs="Arial"/>
          <w:b/>
          <w:color w:val="215868"/>
          <w:sz w:val="24"/>
          <w:szCs w:val="24"/>
          <w:lang w:val="es-ES"/>
        </w:rPr>
      </w:pPr>
      <w:r w:rsidRPr="00B0098F">
        <w:rPr>
          <w:rFonts w:ascii="Arial" w:hAnsi="Arial" w:cs="Arial"/>
          <w:b/>
          <w:color w:val="215868"/>
          <w:sz w:val="24"/>
          <w:szCs w:val="24"/>
          <w:lang w:val="es-ES"/>
        </w:rPr>
        <w:t>4.1</w:t>
      </w:r>
      <w:r w:rsidR="002C4E51" w:rsidRPr="00B0098F">
        <w:rPr>
          <w:rFonts w:ascii="Arial" w:hAnsi="Arial" w:cs="Arial"/>
          <w:b/>
          <w:color w:val="215868"/>
          <w:sz w:val="24"/>
          <w:szCs w:val="24"/>
          <w:lang w:val="es-ES"/>
        </w:rPr>
        <w:t>.</w:t>
      </w:r>
      <w:r w:rsidRPr="00B0098F">
        <w:rPr>
          <w:rFonts w:ascii="Arial" w:hAnsi="Arial" w:cs="Arial"/>
          <w:b/>
          <w:color w:val="215868"/>
          <w:sz w:val="24"/>
          <w:szCs w:val="24"/>
          <w:lang w:val="es-ES"/>
        </w:rPr>
        <w:t xml:space="preserve"> </w:t>
      </w:r>
      <w:r w:rsidR="00084AF1" w:rsidRPr="00B0098F">
        <w:rPr>
          <w:rFonts w:ascii="Arial" w:hAnsi="Arial" w:cs="Arial"/>
          <w:b/>
          <w:color w:val="215868"/>
          <w:sz w:val="24"/>
          <w:szCs w:val="24"/>
          <w:lang w:val="es-ES"/>
        </w:rPr>
        <w:t xml:space="preserve">Normativa </w:t>
      </w:r>
      <w:r w:rsidR="00F55478" w:rsidRPr="00B0098F">
        <w:rPr>
          <w:rFonts w:ascii="Arial" w:hAnsi="Arial" w:cs="Arial"/>
          <w:b/>
          <w:color w:val="215868"/>
          <w:sz w:val="24"/>
          <w:szCs w:val="24"/>
          <w:lang w:val="es-ES"/>
        </w:rPr>
        <w:t>general</w:t>
      </w:r>
    </w:p>
    <w:p w14:paraId="4EEC98E6" w14:textId="77777777" w:rsidR="00084AF1" w:rsidRPr="00B0098F" w:rsidRDefault="00084AF1" w:rsidP="009E15DB">
      <w:pPr>
        <w:pStyle w:val="Pargrafdellista"/>
        <w:spacing w:line="240" w:lineRule="auto"/>
        <w:ind w:left="284"/>
        <w:jc w:val="both"/>
        <w:rPr>
          <w:rFonts w:ascii="Arial" w:hAnsi="Arial" w:cs="Arial"/>
          <w:sz w:val="24"/>
          <w:szCs w:val="24"/>
          <w:lang w:val="es-ES"/>
        </w:rPr>
      </w:pPr>
    </w:p>
    <w:p w14:paraId="65B29561" w14:textId="4C9B4226" w:rsidR="005C0505" w:rsidRPr="00B0098F" w:rsidRDefault="002E335A" w:rsidP="005C0505">
      <w:pPr>
        <w:pStyle w:val="Pargrafdellista"/>
        <w:spacing w:line="240" w:lineRule="auto"/>
        <w:ind w:left="284"/>
        <w:jc w:val="both"/>
        <w:rPr>
          <w:rFonts w:ascii="Arial" w:hAnsi="Arial" w:cs="Arial"/>
          <w:sz w:val="24"/>
          <w:szCs w:val="24"/>
          <w:lang w:val="es-ES"/>
        </w:rPr>
      </w:pPr>
      <w:r w:rsidRPr="00B0098F">
        <w:rPr>
          <w:rFonts w:ascii="Arial" w:hAnsi="Arial" w:cs="Arial"/>
          <w:sz w:val="24"/>
          <w:szCs w:val="24"/>
          <w:lang w:val="es-ES"/>
        </w:rPr>
        <w:t>Las bases contenidas en la presente convocatoria se publicarán en la página web de la Escuela de Doctorado y serán el único instrumento de publicidad oficial que se tendrá en cuenta a efectos del cómputo de plazos y cumplimiento de los trámites establecidos en la presente convocatoria, sin perjuicio de que se utilicen, con carácter complementario y no oficial, avisos por correo electrónico a las personas interesadas y por cualquier otro medio de publicación que la UPC considere adecuado para garantizar la máxima difusión entre los doctorandos y doctorandas e investigadores e investigadoras. La comunicación con los participantes deberá hacerse a través de la dirección de correo que faciliten en la inscripción. Ser ganador o ganadora de la 1.ª fase del concurso implica la participación en la 2.ª fase.</w:t>
      </w:r>
    </w:p>
    <w:p w14:paraId="0F19A4AD" w14:textId="77777777" w:rsidR="00084AF1" w:rsidRPr="00B0098F" w:rsidRDefault="00084AF1" w:rsidP="009E15DB">
      <w:pPr>
        <w:pStyle w:val="Pargrafdellista"/>
        <w:spacing w:line="240" w:lineRule="auto"/>
        <w:ind w:left="284"/>
        <w:jc w:val="both"/>
        <w:rPr>
          <w:rFonts w:ascii="Arial" w:hAnsi="Arial" w:cs="Arial"/>
          <w:sz w:val="24"/>
          <w:szCs w:val="24"/>
          <w:lang w:val="es-ES"/>
        </w:rPr>
      </w:pPr>
    </w:p>
    <w:p w14:paraId="65CF2CAE" w14:textId="3AF11FE2" w:rsidR="00084AF1" w:rsidRPr="00B0098F" w:rsidRDefault="0004442A" w:rsidP="00084AF1">
      <w:pPr>
        <w:spacing w:line="240" w:lineRule="auto"/>
        <w:ind w:left="-76"/>
        <w:jc w:val="both"/>
        <w:rPr>
          <w:rFonts w:ascii="Arial" w:hAnsi="Arial" w:cs="Arial"/>
          <w:b/>
          <w:color w:val="215868"/>
          <w:sz w:val="24"/>
          <w:szCs w:val="24"/>
          <w:lang w:val="es-ES"/>
        </w:rPr>
      </w:pPr>
      <w:r w:rsidRPr="00B0098F">
        <w:rPr>
          <w:rFonts w:ascii="Arial" w:hAnsi="Arial" w:cs="Arial"/>
          <w:b/>
          <w:color w:val="215868"/>
          <w:sz w:val="24"/>
          <w:szCs w:val="24"/>
          <w:lang w:val="es-ES"/>
        </w:rPr>
        <w:t>4.2</w:t>
      </w:r>
      <w:r w:rsidR="002C4E51" w:rsidRPr="00B0098F">
        <w:rPr>
          <w:rFonts w:ascii="Arial" w:hAnsi="Arial" w:cs="Arial"/>
          <w:b/>
          <w:color w:val="215868"/>
          <w:sz w:val="24"/>
          <w:szCs w:val="24"/>
          <w:lang w:val="es-ES"/>
        </w:rPr>
        <w:t>.</w:t>
      </w:r>
      <w:r w:rsidRPr="00B0098F">
        <w:rPr>
          <w:rFonts w:ascii="Arial" w:hAnsi="Arial" w:cs="Arial"/>
          <w:b/>
          <w:color w:val="215868"/>
          <w:sz w:val="24"/>
          <w:szCs w:val="24"/>
          <w:lang w:val="es-ES"/>
        </w:rPr>
        <w:t xml:space="preserve"> </w:t>
      </w:r>
      <w:r w:rsidR="00084AF1" w:rsidRPr="00B0098F">
        <w:rPr>
          <w:rFonts w:ascii="Arial" w:hAnsi="Arial" w:cs="Arial"/>
          <w:b/>
          <w:color w:val="215868"/>
          <w:sz w:val="24"/>
          <w:szCs w:val="24"/>
          <w:lang w:val="es-ES"/>
        </w:rPr>
        <w:t>Normativa</w:t>
      </w:r>
      <w:r w:rsidR="009914FC">
        <w:rPr>
          <w:rFonts w:ascii="Arial" w:hAnsi="Arial" w:cs="Arial"/>
          <w:b/>
          <w:color w:val="215868"/>
          <w:sz w:val="24"/>
          <w:szCs w:val="24"/>
          <w:lang w:val="es-ES"/>
        </w:rPr>
        <w:t xml:space="preserve"> para el uso de imágenes en la presentación</w:t>
      </w:r>
    </w:p>
    <w:p w14:paraId="74559BF8" w14:textId="6B2A25F6" w:rsidR="00C8214F" w:rsidRPr="00B0098F" w:rsidRDefault="002E335A" w:rsidP="00084AF1">
      <w:pPr>
        <w:pStyle w:val="Pargrafdellista"/>
        <w:spacing w:line="240" w:lineRule="auto"/>
        <w:ind w:left="284"/>
        <w:jc w:val="both"/>
        <w:rPr>
          <w:rFonts w:ascii="Arial" w:hAnsi="Arial" w:cs="Arial"/>
          <w:sz w:val="24"/>
          <w:szCs w:val="24"/>
          <w:lang w:val="es-ES"/>
        </w:rPr>
      </w:pPr>
      <w:r w:rsidRPr="00B0098F">
        <w:rPr>
          <w:rFonts w:ascii="Arial" w:hAnsi="Arial" w:cs="Arial"/>
          <w:sz w:val="24"/>
          <w:szCs w:val="24"/>
          <w:lang w:val="es-ES"/>
        </w:rPr>
        <w:t>En caso de que finalmente se utilice una diapositiva para la presentación y en ella aparezcan personas reconocibles, el candidato o candidata deberá contar con la autorización escrita para difundir su imagen. En el caso de menores de edad, el candidato o candidata deberá garantizar que ha obtenido el consentimiento por escrito de los padres o tutores para usar y difundir su imagen.</w:t>
      </w:r>
    </w:p>
    <w:p w14:paraId="57577680" w14:textId="77777777" w:rsidR="002E335A" w:rsidRPr="00B0098F" w:rsidRDefault="002E335A" w:rsidP="00084AF1">
      <w:pPr>
        <w:pStyle w:val="Pargrafdellista"/>
        <w:spacing w:line="240" w:lineRule="auto"/>
        <w:ind w:left="284"/>
        <w:jc w:val="both"/>
        <w:rPr>
          <w:rFonts w:ascii="Arial" w:hAnsi="Arial" w:cs="Arial"/>
          <w:sz w:val="24"/>
          <w:szCs w:val="24"/>
          <w:lang w:val="es-ES"/>
        </w:rPr>
      </w:pPr>
    </w:p>
    <w:p w14:paraId="3C26A7C4" w14:textId="1591BF1F" w:rsidR="002C4E51" w:rsidRPr="00B0098F" w:rsidRDefault="002E335A" w:rsidP="008A7EB7">
      <w:pPr>
        <w:pStyle w:val="Pargrafdellista"/>
        <w:spacing w:line="240" w:lineRule="auto"/>
        <w:ind w:left="284"/>
        <w:jc w:val="both"/>
        <w:rPr>
          <w:rFonts w:ascii="Arial" w:hAnsi="Arial" w:cs="Arial"/>
          <w:sz w:val="24"/>
          <w:szCs w:val="24"/>
          <w:lang w:val="es-ES"/>
        </w:rPr>
      </w:pPr>
      <w:r w:rsidRPr="00B0098F">
        <w:rPr>
          <w:rFonts w:ascii="Arial" w:hAnsi="Arial" w:cs="Arial"/>
          <w:sz w:val="24"/>
          <w:szCs w:val="24"/>
          <w:lang w:val="es-ES"/>
        </w:rPr>
        <w:lastRenderedPageBreak/>
        <w:t xml:space="preserve">La organización se reserva el derecho a solicitar la autorización para el uso de la imagen, que el participante deberá presentar si su presentación es seleccionada. En este sentido, la UPC no asumirá ninguna reclamación de terceras personas en relación con las obras presentadas. El participante deberá asumir plena responsabilidad del vídeo que presente para participar en el concurso y deberá garantizar que las obras son suyas o que posee los derechos necesarios para utilizarlas en este certamen. La organización se reservará el derecho de excluir del </w:t>
      </w:r>
      <w:r w:rsidR="008A7EB7" w:rsidRPr="00B0098F">
        <w:rPr>
          <w:rFonts w:ascii="Arial" w:hAnsi="Arial" w:cs="Arial"/>
          <w:sz w:val="24"/>
          <w:szCs w:val="24"/>
          <w:lang w:val="es-ES"/>
        </w:rPr>
        <w:t>concurso los vídeos que no se ajusten a las características requeridas, que puedan ser "ofensivos por el contenido o por cualquier otro motivo, o si la organización considera que pueden generar algún tipo de perjuicio.</w:t>
      </w:r>
    </w:p>
    <w:p w14:paraId="31FED6EE" w14:textId="0EFCDD58" w:rsidR="004B0A64" w:rsidRPr="00B0098F" w:rsidRDefault="0004442A" w:rsidP="004B0A64">
      <w:pPr>
        <w:spacing w:line="240" w:lineRule="auto"/>
        <w:ind w:left="-76"/>
        <w:jc w:val="both"/>
        <w:rPr>
          <w:rFonts w:ascii="Arial" w:hAnsi="Arial" w:cs="Arial"/>
          <w:sz w:val="24"/>
          <w:szCs w:val="24"/>
          <w:lang w:val="es-ES"/>
        </w:rPr>
      </w:pPr>
      <w:r w:rsidRPr="00B0098F">
        <w:rPr>
          <w:rFonts w:ascii="Arial" w:hAnsi="Arial" w:cs="Arial"/>
          <w:b/>
          <w:color w:val="215868"/>
          <w:sz w:val="24"/>
          <w:szCs w:val="24"/>
          <w:lang w:val="es-ES"/>
        </w:rPr>
        <w:t>4.3</w:t>
      </w:r>
      <w:r w:rsidR="002C4E51" w:rsidRPr="00B0098F">
        <w:rPr>
          <w:rFonts w:ascii="Arial" w:hAnsi="Arial" w:cs="Arial"/>
          <w:b/>
          <w:color w:val="215868"/>
          <w:sz w:val="24"/>
          <w:szCs w:val="24"/>
          <w:lang w:val="es-ES"/>
        </w:rPr>
        <w:t>.</w:t>
      </w:r>
      <w:r w:rsidRPr="00B0098F">
        <w:rPr>
          <w:rFonts w:ascii="Arial" w:hAnsi="Arial" w:cs="Arial"/>
          <w:b/>
          <w:color w:val="215868"/>
          <w:sz w:val="24"/>
          <w:szCs w:val="24"/>
          <w:lang w:val="es-ES"/>
        </w:rPr>
        <w:t xml:space="preserve"> </w:t>
      </w:r>
      <w:r w:rsidR="004B0A64" w:rsidRPr="00B0098F">
        <w:rPr>
          <w:rFonts w:ascii="Arial" w:hAnsi="Arial" w:cs="Arial"/>
          <w:b/>
          <w:color w:val="215868"/>
          <w:sz w:val="24"/>
          <w:szCs w:val="24"/>
          <w:lang w:val="es-ES"/>
        </w:rPr>
        <w:t>Difusió</w:t>
      </w:r>
      <w:r w:rsidR="000A4AAD" w:rsidRPr="00B0098F">
        <w:rPr>
          <w:rFonts w:ascii="Arial" w:hAnsi="Arial" w:cs="Arial"/>
          <w:b/>
          <w:color w:val="215868"/>
          <w:sz w:val="24"/>
          <w:szCs w:val="24"/>
          <w:lang w:val="es-ES"/>
        </w:rPr>
        <w:t>n</w:t>
      </w:r>
    </w:p>
    <w:p w14:paraId="3E6455A5" w14:textId="31E19A27" w:rsidR="004B0A64" w:rsidRPr="00B0098F" w:rsidRDefault="000A4AAD" w:rsidP="00084AF1">
      <w:pPr>
        <w:pStyle w:val="Pargrafdellista"/>
        <w:spacing w:line="240" w:lineRule="auto"/>
        <w:ind w:left="284"/>
        <w:jc w:val="both"/>
        <w:rPr>
          <w:rFonts w:ascii="Arial" w:hAnsi="Arial" w:cs="Arial"/>
          <w:sz w:val="24"/>
          <w:szCs w:val="24"/>
          <w:lang w:val="es-ES"/>
        </w:rPr>
      </w:pPr>
      <w:r w:rsidRPr="00B0098F">
        <w:rPr>
          <w:rFonts w:ascii="Arial" w:hAnsi="Arial" w:cs="Arial"/>
          <w:sz w:val="24"/>
          <w:szCs w:val="24"/>
          <w:lang w:val="es-ES"/>
        </w:rPr>
        <w:t>Con la participación en el concurso, los candidatos y candidatas autorizan que la UPC utilice, explote y difunda la grabación de la exposición que realicen durante la final institucional de la UPC sin ninguna limitación temporal ni territorial, en actividades promocionales y de publicidad, así como en todas las iniciativas que pueda emprender la Escuela de Doctorado para fomentar la cultura científica y la investigación, así como la promoción de los estudios de doctorado en la UPC. En caso de que la UPC quiera hacer un uso fuera de este ámbito, deberá solicitar expresamente la autorización. La UPC se reserva el derecho de comunicar públicamente el nombre de las personas ganadoras, así como la posibilidad de utilizar su imagen en todas las actividades relacionadas con el premio y/o con fines promocionales o publicitarios del concurso, sin que las personas ganadoras tengan derecho a recibir ningún tipo de contraprestación. El tratamiento de los datos personales se llevará a cabo de acuerdo con la normativa vigente en materia de protección de datos.</w:t>
      </w:r>
    </w:p>
    <w:p w14:paraId="2A367455" w14:textId="1EF9B282" w:rsidR="004B0A64" w:rsidRPr="00B0098F" w:rsidRDefault="0004442A" w:rsidP="004B0A64">
      <w:pPr>
        <w:spacing w:line="240" w:lineRule="auto"/>
        <w:ind w:left="-76"/>
        <w:jc w:val="both"/>
        <w:rPr>
          <w:rFonts w:ascii="Arial" w:hAnsi="Arial" w:cs="Arial"/>
          <w:b/>
          <w:color w:val="215868"/>
          <w:sz w:val="24"/>
          <w:szCs w:val="24"/>
          <w:lang w:val="es-ES"/>
        </w:rPr>
      </w:pPr>
      <w:r w:rsidRPr="00B0098F">
        <w:rPr>
          <w:rFonts w:ascii="Arial" w:hAnsi="Arial" w:cs="Arial"/>
          <w:b/>
          <w:color w:val="215868"/>
          <w:sz w:val="24"/>
          <w:szCs w:val="24"/>
          <w:lang w:val="es-ES"/>
        </w:rPr>
        <w:t>4.4</w:t>
      </w:r>
      <w:r w:rsidR="002C4E51" w:rsidRPr="00B0098F">
        <w:rPr>
          <w:rFonts w:ascii="Arial" w:hAnsi="Arial" w:cs="Arial"/>
          <w:b/>
          <w:color w:val="215868"/>
          <w:sz w:val="24"/>
          <w:szCs w:val="24"/>
          <w:lang w:val="es-ES"/>
        </w:rPr>
        <w:t>.</w:t>
      </w:r>
      <w:r w:rsidRPr="00B0098F">
        <w:rPr>
          <w:rFonts w:ascii="Arial" w:hAnsi="Arial" w:cs="Arial"/>
          <w:b/>
          <w:color w:val="215868"/>
          <w:sz w:val="24"/>
          <w:szCs w:val="24"/>
          <w:lang w:val="es-ES"/>
        </w:rPr>
        <w:t xml:space="preserve"> </w:t>
      </w:r>
      <w:r w:rsidR="004B0A64" w:rsidRPr="00B0098F">
        <w:rPr>
          <w:rFonts w:ascii="Arial" w:hAnsi="Arial" w:cs="Arial"/>
          <w:b/>
          <w:color w:val="215868"/>
          <w:sz w:val="24"/>
          <w:szCs w:val="24"/>
          <w:lang w:val="es-ES"/>
        </w:rPr>
        <w:t>Aceptació</w:t>
      </w:r>
      <w:r w:rsidR="000A4AAD" w:rsidRPr="00B0098F">
        <w:rPr>
          <w:rFonts w:ascii="Arial" w:hAnsi="Arial" w:cs="Arial"/>
          <w:b/>
          <w:color w:val="215868"/>
          <w:sz w:val="24"/>
          <w:szCs w:val="24"/>
          <w:lang w:val="es-ES"/>
        </w:rPr>
        <w:t>n</w:t>
      </w:r>
      <w:r w:rsidR="004B0A64" w:rsidRPr="00B0098F">
        <w:rPr>
          <w:rFonts w:ascii="Arial" w:hAnsi="Arial" w:cs="Arial"/>
          <w:b/>
          <w:color w:val="215868"/>
          <w:sz w:val="24"/>
          <w:szCs w:val="24"/>
          <w:lang w:val="es-ES"/>
        </w:rPr>
        <w:t xml:space="preserve"> de l</w:t>
      </w:r>
      <w:r w:rsidR="000A4AAD" w:rsidRPr="00B0098F">
        <w:rPr>
          <w:rFonts w:ascii="Arial" w:hAnsi="Arial" w:cs="Arial"/>
          <w:b/>
          <w:color w:val="215868"/>
          <w:sz w:val="24"/>
          <w:szCs w:val="24"/>
          <w:lang w:val="es-ES"/>
        </w:rPr>
        <w:t>a</w:t>
      </w:r>
      <w:r w:rsidR="004B0A64" w:rsidRPr="00B0098F">
        <w:rPr>
          <w:rFonts w:ascii="Arial" w:hAnsi="Arial" w:cs="Arial"/>
          <w:b/>
          <w:color w:val="215868"/>
          <w:sz w:val="24"/>
          <w:szCs w:val="24"/>
          <w:lang w:val="es-ES"/>
        </w:rPr>
        <w:t xml:space="preserve">s bases </w:t>
      </w:r>
      <w:r w:rsidR="000C2CE9" w:rsidRPr="00B0098F">
        <w:rPr>
          <w:rFonts w:ascii="Arial" w:hAnsi="Arial" w:cs="Arial"/>
          <w:b/>
          <w:color w:val="215868"/>
          <w:sz w:val="24"/>
          <w:szCs w:val="24"/>
          <w:lang w:val="es-ES"/>
        </w:rPr>
        <w:t>y exención</w:t>
      </w:r>
      <w:r w:rsidR="004B0A64" w:rsidRPr="00B0098F">
        <w:rPr>
          <w:rFonts w:ascii="Arial" w:hAnsi="Arial" w:cs="Arial"/>
          <w:b/>
          <w:color w:val="215868"/>
          <w:sz w:val="24"/>
          <w:szCs w:val="24"/>
          <w:lang w:val="es-ES"/>
        </w:rPr>
        <w:t xml:space="preserve"> de responsabili</w:t>
      </w:r>
      <w:r w:rsidR="000C2CE9" w:rsidRPr="00B0098F">
        <w:rPr>
          <w:rFonts w:ascii="Arial" w:hAnsi="Arial" w:cs="Arial"/>
          <w:b/>
          <w:color w:val="215868"/>
          <w:sz w:val="24"/>
          <w:szCs w:val="24"/>
          <w:lang w:val="es-ES"/>
        </w:rPr>
        <w:t>dades</w:t>
      </w:r>
    </w:p>
    <w:p w14:paraId="147C156B" w14:textId="3D840335" w:rsidR="00F26E58" w:rsidRPr="00B0098F" w:rsidRDefault="000C2CE9" w:rsidP="000C2CE9">
      <w:pPr>
        <w:pStyle w:val="Pargrafdellista"/>
        <w:spacing w:line="240" w:lineRule="auto"/>
        <w:ind w:left="284"/>
        <w:jc w:val="both"/>
        <w:rPr>
          <w:rFonts w:ascii="Arial" w:hAnsi="Arial" w:cs="Arial"/>
          <w:sz w:val="24"/>
          <w:szCs w:val="24"/>
          <w:lang w:val="es-ES"/>
        </w:rPr>
      </w:pPr>
      <w:r w:rsidRPr="00B0098F">
        <w:rPr>
          <w:rFonts w:ascii="Arial" w:hAnsi="Arial" w:cs="Arial"/>
          <w:sz w:val="24"/>
          <w:szCs w:val="24"/>
          <w:lang w:val="es-ES"/>
        </w:rPr>
        <w:t xml:space="preserve">Todos los participantes deben aceptar íntegramente las bases del concurso, así como la resolución por parte de la organización de cualquier incidencia que no esté prevista en estas bases, de acuerdo con los criterios que la organización considere más adecuados. La organización se reserva el derecho de ampliar o modificar estas bases, e incluso de anular el concurso o dejarlo sin efecto, siempre que exista una causa justificada. Las modificaciones de las bases serán efectivas a partir del día siguiente a su publicación. La organización quedará exenta de toda obligación o compensación a los participantes si, por causas de fuerza mayor, imperativos legales u otros criterios de la organización, el concurso tuviera que ser anulado o suspendido. Los concursantes dispondrán de un plazo de tres días para retirarse del certamen por este motivo o para realizar las acciones oportunas respecto a las </w:t>
      </w:r>
      <w:r w:rsidRPr="00B0098F">
        <w:rPr>
          <w:rFonts w:ascii="Arial" w:hAnsi="Arial" w:cs="Arial"/>
          <w:sz w:val="24"/>
          <w:szCs w:val="24"/>
          <w:lang w:val="es-ES"/>
        </w:rPr>
        <w:lastRenderedPageBreak/>
        <w:t>ampliaciones o modificaciones que se hayan incorporado. La organización no se responsabilizará de posibles errores en el proceso de carga del vídeo en el formulario de inscripción, ni de problemas técnicos que impidan su correcta remisión. La organización se reserva el derecho de descalificar y excluir del concurso a cualquier participante que cometa fraude, altere el buen funcionamiento y el desarrollo normal y reglamentario del certamen, o que incluya comentarios ofensivos o violentos que atenten contra la dignidad o el decoro, o que puedan herir sensibilidades. A criterio de la organización, se podrá admitir o excluir cualquier candidatura que no cumpla estrictamente todos los requisitos formales o de contenido establecidos en estas bases, así como valorar la posibilidad de requerir la corrección de defectos formales o admitir excepcionalmente la candidatura si se considera que el error no afecta sustancialmente los criterios del concurso ni la igualdad entre los participantes.</w:t>
      </w:r>
      <w:r w:rsidRPr="00B0098F">
        <w:rPr>
          <w:rFonts w:ascii="Arial" w:hAnsi="Arial" w:cs="Arial"/>
          <w:sz w:val="24"/>
          <w:szCs w:val="24"/>
          <w:lang w:val="es-ES"/>
        </w:rPr>
        <w:br/>
        <w:t>Las decisiones adoptadas por la organización en relación con la admisión, valoración y selección de las candidaturas, incluida su posible incorporación a la fase final del concurso, tendrán carácter definitivo y no serán susceptibles de reclamación.</w:t>
      </w:r>
    </w:p>
    <w:p w14:paraId="150111C5" w14:textId="77777777" w:rsidR="004B0A64" w:rsidRPr="00B0098F" w:rsidRDefault="004B0A64" w:rsidP="00084AF1">
      <w:pPr>
        <w:pStyle w:val="Pargrafdellista"/>
        <w:spacing w:line="240" w:lineRule="auto"/>
        <w:ind w:left="284"/>
        <w:jc w:val="both"/>
        <w:rPr>
          <w:rFonts w:ascii="Arial" w:hAnsi="Arial" w:cs="Arial"/>
          <w:sz w:val="24"/>
          <w:szCs w:val="24"/>
          <w:lang w:val="es-ES"/>
        </w:rPr>
      </w:pPr>
    </w:p>
    <w:p w14:paraId="651360B8" w14:textId="27F2AC6B" w:rsidR="004B0A64" w:rsidRPr="00B0098F" w:rsidRDefault="0004442A" w:rsidP="0024052B">
      <w:pPr>
        <w:pStyle w:val="Pargrafdellista"/>
        <w:spacing w:line="240" w:lineRule="auto"/>
        <w:ind w:left="-142"/>
        <w:jc w:val="both"/>
        <w:rPr>
          <w:rFonts w:ascii="Arial" w:hAnsi="Arial" w:cs="Arial"/>
          <w:sz w:val="24"/>
          <w:szCs w:val="24"/>
          <w:lang w:val="es-ES"/>
        </w:rPr>
      </w:pPr>
      <w:r w:rsidRPr="00B0098F">
        <w:rPr>
          <w:rFonts w:ascii="Arial" w:hAnsi="Arial" w:cs="Arial"/>
          <w:b/>
          <w:color w:val="215868"/>
          <w:sz w:val="24"/>
          <w:szCs w:val="24"/>
          <w:lang w:val="es-ES"/>
        </w:rPr>
        <w:t>4.5</w:t>
      </w:r>
      <w:r w:rsidR="002C4E51" w:rsidRPr="00B0098F">
        <w:rPr>
          <w:rFonts w:ascii="Arial" w:hAnsi="Arial" w:cs="Arial"/>
          <w:b/>
          <w:color w:val="215868"/>
          <w:sz w:val="24"/>
          <w:szCs w:val="24"/>
          <w:lang w:val="es-ES"/>
        </w:rPr>
        <w:t>.</w:t>
      </w:r>
      <w:r w:rsidRPr="00B0098F">
        <w:rPr>
          <w:rFonts w:ascii="Arial" w:hAnsi="Arial" w:cs="Arial"/>
          <w:b/>
          <w:color w:val="215868"/>
          <w:sz w:val="24"/>
          <w:szCs w:val="24"/>
          <w:lang w:val="es-ES"/>
        </w:rPr>
        <w:t xml:space="preserve"> </w:t>
      </w:r>
      <w:r w:rsidR="004B0A64" w:rsidRPr="00B0098F">
        <w:rPr>
          <w:rFonts w:ascii="Arial" w:hAnsi="Arial" w:cs="Arial"/>
          <w:b/>
          <w:color w:val="215868"/>
          <w:sz w:val="24"/>
          <w:szCs w:val="24"/>
          <w:lang w:val="es-ES"/>
        </w:rPr>
        <w:t>Protecció</w:t>
      </w:r>
      <w:r w:rsidR="005D0911" w:rsidRPr="00B0098F">
        <w:rPr>
          <w:rFonts w:ascii="Arial" w:hAnsi="Arial" w:cs="Arial"/>
          <w:b/>
          <w:color w:val="215868"/>
          <w:sz w:val="24"/>
          <w:szCs w:val="24"/>
          <w:lang w:val="es-ES"/>
        </w:rPr>
        <w:t>n</w:t>
      </w:r>
      <w:r w:rsidR="004B0A64" w:rsidRPr="00B0098F">
        <w:rPr>
          <w:rFonts w:ascii="Arial" w:hAnsi="Arial" w:cs="Arial"/>
          <w:b/>
          <w:color w:val="215868"/>
          <w:sz w:val="24"/>
          <w:szCs w:val="24"/>
          <w:lang w:val="es-ES"/>
        </w:rPr>
        <w:t xml:space="preserve"> de da</w:t>
      </w:r>
      <w:r w:rsidR="005D0911" w:rsidRPr="00B0098F">
        <w:rPr>
          <w:rFonts w:ascii="Arial" w:hAnsi="Arial" w:cs="Arial"/>
          <w:b/>
          <w:color w:val="215868"/>
          <w:sz w:val="24"/>
          <w:szCs w:val="24"/>
          <w:lang w:val="es-ES"/>
        </w:rPr>
        <w:t>to</w:t>
      </w:r>
      <w:r w:rsidR="004B0A64" w:rsidRPr="00B0098F">
        <w:rPr>
          <w:rFonts w:ascii="Arial" w:hAnsi="Arial" w:cs="Arial"/>
          <w:b/>
          <w:color w:val="215868"/>
          <w:sz w:val="24"/>
          <w:szCs w:val="24"/>
          <w:lang w:val="es-ES"/>
        </w:rPr>
        <w:t>s de car</w:t>
      </w:r>
      <w:r w:rsidR="005D0911" w:rsidRPr="00B0098F">
        <w:rPr>
          <w:rFonts w:ascii="Arial" w:hAnsi="Arial" w:cs="Arial"/>
          <w:b/>
          <w:color w:val="215868"/>
          <w:sz w:val="24"/>
          <w:szCs w:val="24"/>
          <w:lang w:val="es-ES"/>
        </w:rPr>
        <w:t>á</w:t>
      </w:r>
      <w:r w:rsidR="004B0A64" w:rsidRPr="00B0098F">
        <w:rPr>
          <w:rFonts w:ascii="Arial" w:hAnsi="Arial" w:cs="Arial"/>
          <w:b/>
          <w:color w:val="215868"/>
          <w:sz w:val="24"/>
          <w:szCs w:val="24"/>
          <w:lang w:val="es-ES"/>
        </w:rPr>
        <w:t>cter personal</w:t>
      </w:r>
    </w:p>
    <w:p w14:paraId="33726EDA" w14:textId="40DBD41A" w:rsidR="00C24EE5" w:rsidRPr="00B0098F" w:rsidRDefault="005D0911" w:rsidP="00364E25">
      <w:pPr>
        <w:spacing w:after="0" w:line="240" w:lineRule="auto"/>
        <w:ind w:left="284"/>
        <w:jc w:val="both"/>
        <w:rPr>
          <w:rFonts w:ascii="Arial" w:hAnsi="Arial" w:cs="Arial"/>
          <w:sz w:val="24"/>
          <w:szCs w:val="24"/>
          <w:lang w:val="es-ES"/>
        </w:rPr>
      </w:pPr>
      <w:r w:rsidRPr="00B0098F">
        <w:rPr>
          <w:rFonts w:ascii="Arial" w:hAnsi="Arial" w:cs="Arial"/>
          <w:sz w:val="24"/>
          <w:szCs w:val="24"/>
          <w:lang w:val="es-ES"/>
        </w:rPr>
        <w:t>De acuerdo con lo dispuesto en el Reglamento general de protección de datos, el Reglamento (UE) 2016/679 y la Ley orgánica 3/2018, de 5 de diciembre, de protección de datos personales y garantía de los derechos digitales, la información básica sobre protección de datos personales de los tratamientos que se deban realizar en este concurso es</w:t>
      </w:r>
      <w:r w:rsidR="00C24EE5" w:rsidRPr="00B0098F">
        <w:rPr>
          <w:rFonts w:ascii="Arial" w:hAnsi="Arial" w:cs="Arial"/>
          <w:sz w:val="24"/>
          <w:szCs w:val="24"/>
          <w:lang w:val="es-ES"/>
        </w:rPr>
        <w:t>:</w:t>
      </w:r>
    </w:p>
    <w:p w14:paraId="48136C46" w14:textId="77777777" w:rsidR="00C24EE5" w:rsidRPr="00B0098F" w:rsidRDefault="00C24EE5" w:rsidP="00E65F6D">
      <w:pPr>
        <w:spacing w:after="0" w:line="240" w:lineRule="auto"/>
        <w:jc w:val="both"/>
        <w:rPr>
          <w:rFonts w:ascii="Arial" w:hAnsi="Arial" w:cs="Arial"/>
          <w:sz w:val="24"/>
          <w:szCs w:val="24"/>
          <w:lang w:val="es-ES"/>
        </w:rPr>
      </w:pPr>
    </w:p>
    <w:tbl>
      <w:tblPr>
        <w:tblW w:w="8505" w:type="dxa"/>
        <w:tblCellSpacing w:w="15" w:type="dxa"/>
        <w:tblInd w:w="-5" w:type="dxa"/>
        <w:tbl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insideH w:val="single" w:sz="8" w:space="0" w:color="2E74B5" w:themeColor="accent1" w:themeShade="BF"/>
          <w:insideV w:val="single" w:sz="8" w:space="0" w:color="2E74B5" w:themeColor="accent1" w:themeShade="BF"/>
        </w:tblBorders>
        <w:tblLook w:val="04A0" w:firstRow="1" w:lastRow="0" w:firstColumn="1" w:lastColumn="0" w:noHBand="0" w:noVBand="1"/>
      </w:tblPr>
      <w:tblGrid>
        <w:gridCol w:w="2354"/>
        <w:gridCol w:w="6191"/>
      </w:tblGrid>
      <w:tr w:rsidR="008218C3" w:rsidRPr="00B0098F" w14:paraId="6B7D4F7A" w14:textId="77777777" w:rsidTr="00364E25">
        <w:trPr>
          <w:tblCellSpacing w:w="15" w:type="dxa"/>
        </w:trPr>
        <w:tc>
          <w:tcPr>
            <w:tcW w:w="8445" w:type="dxa"/>
            <w:gridSpan w:val="2"/>
            <w:noWrap/>
            <w:tcMar>
              <w:top w:w="15" w:type="dxa"/>
              <w:left w:w="15" w:type="dxa"/>
              <w:bottom w:w="15" w:type="dxa"/>
              <w:right w:w="15" w:type="dxa"/>
            </w:tcMar>
            <w:vAlign w:val="center"/>
            <w:hideMark/>
          </w:tcPr>
          <w:p w14:paraId="2C2D936C" w14:textId="6A28847C" w:rsidR="008218C3" w:rsidRPr="00B0098F" w:rsidRDefault="008218C3" w:rsidP="008218C3">
            <w:pPr>
              <w:spacing w:after="0" w:line="240" w:lineRule="auto"/>
              <w:jc w:val="both"/>
              <w:rPr>
                <w:rFonts w:ascii="Arial" w:hAnsi="Arial" w:cs="Arial"/>
                <w:sz w:val="20"/>
                <w:szCs w:val="24"/>
                <w:lang w:val="es-ES"/>
              </w:rPr>
            </w:pPr>
            <w:r w:rsidRPr="00B0098F">
              <w:rPr>
                <w:rFonts w:ascii="Arial" w:hAnsi="Arial" w:cs="Arial"/>
                <w:b/>
                <w:bCs/>
                <w:sz w:val="20"/>
                <w:szCs w:val="24"/>
                <w:lang w:val="es-ES"/>
              </w:rPr>
              <w:t>Informació</w:t>
            </w:r>
            <w:r w:rsidR="005D0911" w:rsidRPr="00B0098F">
              <w:rPr>
                <w:rFonts w:ascii="Arial" w:hAnsi="Arial" w:cs="Arial"/>
                <w:b/>
                <w:bCs/>
                <w:sz w:val="20"/>
                <w:szCs w:val="24"/>
                <w:lang w:val="es-ES"/>
              </w:rPr>
              <w:t>n</w:t>
            </w:r>
            <w:r w:rsidRPr="00B0098F">
              <w:rPr>
                <w:rFonts w:ascii="Arial" w:hAnsi="Arial" w:cs="Arial"/>
                <w:b/>
                <w:bCs/>
                <w:sz w:val="20"/>
                <w:szCs w:val="24"/>
                <w:lang w:val="es-ES"/>
              </w:rPr>
              <w:t xml:space="preserve"> sobre protecció</w:t>
            </w:r>
            <w:r w:rsidR="005D0911" w:rsidRPr="00B0098F">
              <w:rPr>
                <w:rFonts w:ascii="Arial" w:hAnsi="Arial" w:cs="Arial"/>
                <w:b/>
                <w:bCs/>
                <w:sz w:val="20"/>
                <w:szCs w:val="24"/>
                <w:lang w:val="es-ES"/>
              </w:rPr>
              <w:t>n</w:t>
            </w:r>
            <w:r w:rsidRPr="00B0098F">
              <w:rPr>
                <w:rFonts w:ascii="Arial" w:hAnsi="Arial" w:cs="Arial"/>
                <w:b/>
                <w:bCs/>
                <w:sz w:val="20"/>
                <w:szCs w:val="24"/>
                <w:lang w:val="es-ES"/>
              </w:rPr>
              <w:t xml:space="preserve"> de da</w:t>
            </w:r>
            <w:r w:rsidR="005D0911" w:rsidRPr="00B0098F">
              <w:rPr>
                <w:rFonts w:ascii="Arial" w:hAnsi="Arial" w:cs="Arial"/>
                <w:b/>
                <w:bCs/>
                <w:sz w:val="20"/>
                <w:szCs w:val="24"/>
                <w:lang w:val="es-ES"/>
              </w:rPr>
              <w:t>to</w:t>
            </w:r>
            <w:r w:rsidRPr="00B0098F">
              <w:rPr>
                <w:rFonts w:ascii="Arial" w:hAnsi="Arial" w:cs="Arial"/>
                <w:b/>
                <w:bCs/>
                <w:sz w:val="20"/>
                <w:szCs w:val="24"/>
                <w:lang w:val="es-ES"/>
              </w:rPr>
              <w:t>s</w:t>
            </w:r>
          </w:p>
        </w:tc>
      </w:tr>
      <w:tr w:rsidR="008218C3" w:rsidRPr="00B0098F" w14:paraId="32EC9210" w14:textId="77777777" w:rsidTr="00364E25">
        <w:trPr>
          <w:tblCellSpacing w:w="15" w:type="dxa"/>
        </w:trPr>
        <w:tc>
          <w:tcPr>
            <w:tcW w:w="2430" w:type="dxa"/>
            <w:tcMar>
              <w:top w:w="15" w:type="dxa"/>
              <w:left w:w="15" w:type="dxa"/>
              <w:bottom w:w="15" w:type="dxa"/>
              <w:right w:w="15" w:type="dxa"/>
            </w:tcMar>
            <w:vAlign w:val="center"/>
            <w:hideMark/>
          </w:tcPr>
          <w:p w14:paraId="415EF2D5" w14:textId="378563B1" w:rsidR="008218C3" w:rsidRPr="00B0098F" w:rsidRDefault="008218C3" w:rsidP="008218C3">
            <w:pPr>
              <w:spacing w:after="0" w:line="240" w:lineRule="auto"/>
              <w:rPr>
                <w:rFonts w:ascii="Arial" w:hAnsi="Arial" w:cs="Arial"/>
                <w:sz w:val="20"/>
                <w:szCs w:val="24"/>
                <w:lang w:val="es-ES"/>
              </w:rPr>
            </w:pPr>
            <w:r w:rsidRPr="00B0098F">
              <w:rPr>
                <w:rFonts w:ascii="Arial" w:hAnsi="Arial" w:cs="Arial"/>
                <w:b/>
                <w:bCs/>
                <w:sz w:val="20"/>
                <w:szCs w:val="24"/>
                <w:lang w:val="es-ES"/>
              </w:rPr>
              <w:t xml:space="preserve">Responsable del </w:t>
            </w:r>
            <w:r w:rsidR="005D0911" w:rsidRPr="00B0098F">
              <w:rPr>
                <w:rFonts w:ascii="Arial" w:hAnsi="Arial" w:cs="Arial"/>
                <w:b/>
                <w:bCs/>
                <w:sz w:val="20"/>
                <w:szCs w:val="24"/>
                <w:lang w:val="es-ES"/>
              </w:rPr>
              <w:t>tratamiento</w:t>
            </w:r>
          </w:p>
        </w:tc>
        <w:tc>
          <w:tcPr>
            <w:tcW w:w="5985" w:type="dxa"/>
            <w:tcMar>
              <w:top w:w="15" w:type="dxa"/>
              <w:left w:w="15" w:type="dxa"/>
              <w:bottom w:w="15" w:type="dxa"/>
              <w:right w:w="15" w:type="dxa"/>
            </w:tcMar>
            <w:vAlign w:val="center"/>
            <w:hideMark/>
          </w:tcPr>
          <w:p w14:paraId="7296A46D" w14:textId="77777777" w:rsidR="008218C3" w:rsidRPr="00B0098F" w:rsidRDefault="008218C3" w:rsidP="008218C3">
            <w:pPr>
              <w:spacing w:after="0" w:line="240" w:lineRule="auto"/>
              <w:rPr>
                <w:rFonts w:ascii="Arial" w:hAnsi="Arial" w:cs="Arial"/>
                <w:sz w:val="20"/>
                <w:szCs w:val="24"/>
                <w:lang w:val="es-ES"/>
              </w:rPr>
            </w:pPr>
            <w:proofErr w:type="spellStart"/>
            <w:r w:rsidRPr="00B0098F">
              <w:rPr>
                <w:rFonts w:ascii="Arial" w:hAnsi="Arial" w:cs="Arial"/>
                <w:sz w:val="20"/>
                <w:szCs w:val="24"/>
                <w:lang w:val="es-ES"/>
              </w:rPr>
              <w:t>Universitat</w:t>
            </w:r>
            <w:proofErr w:type="spellEnd"/>
            <w:r w:rsidRPr="00B0098F">
              <w:rPr>
                <w:rFonts w:ascii="Arial" w:hAnsi="Arial" w:cs="Arial"/>
                <w:sz w:val="20"/>
                <w:szCs w:val="24"/>
                <w:lang w:val="es-ES"/>
              </w:rPr>
              <w:t xml:space="preserve"> </w:t>
            </w:r>
            <w:proofErr w:type="spellStart"/>
            <w:r w:rsidRPr="00B0098F">
              <w:rPr>
                <w:rFonts w:ascii="Arial" w:hAnsi="Arial" w:cs="Arial"/>
                <w:sz w:val="20"/>
                <w:szCs w:val="24"/>
                <w:lang w:val="es-ES"/>
              </w:rPr>
              <w:t>Politècnica</w:t>
            </w:r>
            <w:proofErr w:type="spellEnd"/>
            <w:r w:rsidRPr="00B0098F">
              <w:rPr>
                <w:rFonts w:ascii="Arial" w:hAnsi="Arial" w:cs="Arial"/>
                <w:sz w:val="20"/>
                <w:szCs w:val="24"/>
                <w:lang w:val="es-ES"/>
              </w:rPr>
              <w:t xml:space="preserve"> de Catalunya</w:t>
            </w:r>
          </w:p>
          <w:p w14:paraId="182EDBA4" w14:textId="77777777" w:rsidR="008218C3" w:rsidRPr="00B0098F" w:rsidRDefault="008218C3" w:rsidP="008218C3">
            <w:pPr>
              <w:spacing w:after="0" w:line="240" w:lineRule="auto"/>
              <w:rPr>
                <w:rFonts w:ascii="Arial" w:hAnsi="Arial" w:cs="Arial"/>
                <w:sz w:val="20"/>
                <w:szCs w:val="24"/>
                <w:lang w:val="es-ES"/>
              </w:rPr>
            </w:pPr>
            <w:r w:rsidRPr="00B0098F">
              <w:rPr>
                <w:rFonts w:ascii="Arial" w:hAnsi="Arial" w:cs="Arial"/>
                <w:sz w:val="20"/>
                <w:szCs w:val="24"/>
                <w:lang w:val="es-ES"/>
              </w:rPr>
              <w:t xml:space="preserve">Escola de </w:t>
            </w:r>
            <w:proofErr w:type="spellStart"/>
            <w:r w:rsidRPr="00B0098F">
              <w:rPr>
                <w:rFonts w:ascii="Arial" w:hAnsi="Arial" w:cs="Arial"/>
                <w:sz w:val="20"/>
                <w:szCs w:val="24"/>
                <w:lang w:val="es-ES"/>
              </w:rPr>
              <w:t>Doctorat</w:t>
            </w:r>
            <w:proofErr w:type="spellEnd"/>
            <w:r w:rsidRPr="00B0098F">
              <w:rPr>
                <w:rFonts w:ascii="Arial" w:hAnsi="Arial" w:cs="Arial"/>
                <w:sz w:val="20"/>
                <w:szCs w:val="24"/>
                <w:lang w:val="es-ES"/>
              </w:rPr>
              <w:t xml:space="preserve"> </w:t>
            </w:r>
            <w:hyperlink r:id="rId10" w:history="1">
              <w:r w:rsidRPr="00B0098F">
                <w:rPr>
                  <w:rStyle w:val="Enlla"/>
                  <w:rFonts w:ascii="Arial" w:hAnsi="Arial" w:cs="Arial"/>
                  <w:sz w:val="20"/>
                  <w:szCs w:val="24"/>
                  <w:lang w:val="es-ES"/>
                </w:rPr>
                <w:t>https://doctorat.upc.edu/ca/escola/contacte</w:t>
              </w:r>
            </w:hyperlink>
          </w:p>
          <w:p w14:paraId="58ACE7BC" w14:textId="77777777" w:rsidR="008218C3" w:rsidRPr="00B0098F" w:rsidRDefault="00B13B3C" w:rsidP="008218C3">
            <w:pPr>
              <w:spacing w:after="0" w:line="240" w:lineRule="auto"/>
              <w:rPr>
                <w:rFonts w:ascii="Arial" w:hAnsi="Arial" w:cs="Arial"/>
                <w:color w:val="FF0000"/>
                <w:sz w:val="20"/>
                <w:szCs w:val="24"/>
                <w:lang w:val="es-ES"/>
              </w:rPr>
            </w:pPr>
            <w:r w:rsidRPr="00B0098F">
              <w:rPr>
                <w:rStyle w:val="Enlla"/>
                <w:rFonts w:ascii="Arial" w:hAnsi="Arial" w:cs="Arial"/>
                <w:sz w:val="20"/>
                <w:szCs w:val="24"/>
                <w:lang w:val="es-ES"/>
              </w:rPr>
              <w:t>escola.doctorat@upc.edu</w:t>
            </w:r>
          </w:p>
          <w:p w14:paraId="7C430A3C" w14:textId="77777777" w:rsidR="008218C3" w:rsidRPr="00B0098F" w:rsidRDefault="008218C3" w:rsidP="008218C3">
            <w:pPr>
              <w:spacing w:after="0" w:line="240" w:lineRule="auto"/>
              <w:rPr>
                <w:rFonts w:ascii="Arial" w:hAnsi="Arial" w:cs="Arial"/>
                <w:sz w:val="20"/>
                <w:szCs w:val="24"/>
                <w:lang w:val="es-ES"/>
              </w:rPr>
            </w:pPr>
          </w:p>
        </w:tc>
      </w:tr>
      <w:tr w:rsidR="008218C3" w:rsidRPr="00B0098F" w14:paraId="1AA07FC7" w14:textId="77777777" w:rsidTr="00364E25">
        <w:trPr>
          <w:tblCellSpacing w:w="15" w:type="dxa"/>
        </w:trPr>
        <w:tc>
          <w:tcPr>
            <w:tcW w:w="2430" w:type="dxa"/>
            <w:tcMar>
              <w:top w:w="15" w:type="dxa"/>
              <w:left w:w="15" w:type="dxa"/>
              <w:bottom w:w="15" w:type="dxa"/>
              <w:right w:w="15" w:type="dxa"/>
            </w:tcMar>
            <w:vAlign w:val="center"/>
            <w:hideMark/>
          </w:tcPr>
          <w:p w14:paraId="38AC49CD" w14:textId="74D16A3C" w:rsidR="008218C3" w:rsidRPr="00B0098F" w:rsidRDefault="005D0911" w:rsidP="008218C3">
            <w:pPr>
              <w:spacing w:after="0" w:line="240" w:lineRule="auto"/>
              <w:rPr>
                <w:rFonts w:ascii="Arial" w:hAnsi="Arial" w:cs="Arial"/>
                <w:b/>
                <w:bCs/>
                <w:sz w:val="20"/>
                <w:szCs w:val="20"/>
                <w:lang w:val="es-ES"/>
              </w:rPr>
            </w:pPr>
            <w:r w:rsidRPr="00B0098F">
              <w:rPr>
                <w:rFonts w:ascii="Arial" w:hAnsi="Arial" w:cs="Arial"/>
                <w:b/>
                <w:sz w:val="20"/>
                <w:szCs w:val="20"/>
                <w:lang w:val="es-ES"/>
              </w:rPr>
              <w:t>Datos de contacto del delegado de protección de datos</w:t>
            </w:r>
          </w:p>
        </w:tc>
        <w:tc>
          <w:tcPr>
            <w:tcW w:w="5985" w:type="dxa"/>
            <w:tcMar>
              <w:top w:w="15" w:type="dxa"/>
              <w:left w:w="15" w:type="dxa"/>
              <w:bottom w:w="15" w:type="dxa"/>
              <w:right w:w="15" w:type="dxa"/>
            </w:tcMar>
            <w:vAlign w:val="center"/>
            <w:hideMark/>
          </w:tcPr>
          <w:p w14:paraId="44981D15" w14:textId="585C3428" w:rsidR="008218C3" w:rsidRPr="00B0098F" w:rsidRDefault="008218C3" w:rsidP="008218C3">
            <w:pPr>
              <w:spacing w:after="0" w:line="240" w:lineRule="auto"/>
              <w:rPr>
                <w:rFonts w:ascii="Arial" w:hAnsi="Arial" w:cs="Arial"/>
                <w:sz w:val="20"/>
                <w:szCs w:val="24"/>
                <w:lang w:val="es-ES"/>
              </w:rPr>
            </w:pPr>
            <w:proofErr w:type="spellStart"/>
            <w:r w:rsidRPr="00B0098F">
              <w:rPr>
                <w:rFonts w:ascii="Arial" w:hAnsi="Arial" w:cs="Arial"/>
                <w:sz w:val="20"/>
                <w:szCs w:val="24"/>
                <w:lang w:val="es-ES"/>
              </w:rPr>
              <w:t>Universitat</w:t>
            </w:r>
            <w:proofErr w:type="spellEnd"/>
            <w:r w:rsidRPr="00B0098F">
              <w:rPr>
                <w:rFonts w:ascii="Arial" w:hAnsi="Arial" w:cs="Arial"/>
                <w:sz w:val="20"/>
                <w:szCs w:val="24"/>
                <w:lang w:val="es-ES"/>
              </w:rPr>
              <w:t xml:space="preserve"> </w:t>
            </w:r>
            <w:proofErr w:type="spellStart"/>
            <w:r w:rsidRPr="00B0098F">
              <w:rPr>
                <w:rFonts w:ascii="Arial" w:hAnsi="Arial" w:cs="Arial"/>
                <w:sz w:val="20"/>
                <w:szCs w:val="24"/>
                <w:lang w:val="es-ES"/>
              </w:rPr>
              <w:t>Politècnica</w:t>
            </w:r>
            <w:proofErr w:type="spellEnd"/>
            <w:r w:rsidRPr="00B0098F">
              <w:rPr>
                <w:rFonts w:ascii="Arial" w:hAnsi="Arial" w:cs="Arial"/>
                <w:sz w:val="20"/>
                <w:szCs w:val="24"/>
                <w:lang w:val="es-ES"/>
              </w:rPr>
              <w:t xml:space="preserve"> de Catalunya</w:t>
            </w:r>
            <w:r w:rsidRPr="00B0098F">
              <w:rPr>
                <w:rFonts w:ascii="Arial" w:hAnsi="Arial" w:cs="Arial"/>
                <w:sz w:val="20"/>
                <w:szCs w:val="24"/>
                <w:lang w:val="es-ES"/>
              </w:rPr>
              <w:br/>
            </w:r>
            <w:proofErr w:type="spellStart"/>
            <w:r w:rsidR="00F638E4" w:rsidRPr="00B0098F">
              <w:rPr>
                <w:rFonts w:ascii="Arial" w:hAnsi="Arial" w:cs="Arial"/>
                <w:sz w:val="20"/>
                <w:szCs w:val="24"/>
                <w:lang w:val="es-ES"/>
              </w:rPr>
              <w:t>Carrer</w:t>
            </w:r>
            <w:proofErr w:type="spellEnd"/>
            <w:r w:rsidR="00F638E4" w:rsidRPr="00B0098F">
              <w:rPr>
                <w:rFonts w:ascii="Arial" w:hAnsi="Arial" w:cs="Arial"/>
                <w:sz w:val="20"/>
                <w:szCs w:val="24"/>
                <w:lang w:val="es-ES"/>
              </w:rPr>
              <w:t xml:space="preserve"> Jordi Girona, 31</w:t>
            </w:r>
            <w:r w:rsidR="00F638E4" w:rsidRPr="00B0098F">
              <w:rPr>
                <w:rFonts w:ascii="Arial" w:hAnsi="Arial" w:cs="Arial"/>
                <w:sz w:val="20"/>
                <w:szCs w:val="24"/>
                <w:lang w:val="es-ES"/>
              </w:rPr>
              <w:br/>
              <w:t>08034 Barcelona (</w:t>
            </w:r>
            <w:proofErr w:type="spellStart"/>
            <w:r w:rsidR="00F638E4" w:rsidRPr="00B0098F">
              <w:rPr>
                <w:rFonts w:ascii="Arial" w:hAnsi="Arial" w:cs="Arial"/>
                <w:sz w:val="20"/>
                <w:szCs w:val="24"/>
                <w:lang w:val="es-ES"/>
              </w:rPr>
              <w:t>Espanya</w:t>
            </w:r>
            <w:proofErr w:type="spellEnd"/>
            <w:r w:rsidR="00F638E4" w:rsidRPr="00B0098F">
              <w:rPr>
                <w:rFonts w:ascii="Arial" w:hAnsi="Arial" w:cs="Arial"/>
                <w:sz w:val="20"/>
                <w:szCs w:val="24"/>
                <w:lang w:val="es-ES"/>
              </w:rPr>
              <w:t>)</w:t>
            </w:r>
          </w:p>
        </w:tc>
      </w:tr>
      <w:tr w:rsidR="008218C3" w:rsidRPr="00B0098F" w14:paraId="536C1AF3" w14:textId="77777777" w:rsidTr="00364E25">
        <w:trPr>
          <w:tblCellSpacing w:w="15" w:type="dxa"/>
        </w:trPr>
        <w:tc>
          <w:tcPr>
            <w:tcW w:w="2430" w:type="dxa"/>
            <w:tcMar>
              <w:top w:w="15" w:type="dxa"/>
              <w:left w:w="15" w:type="dxa"/>
              <w:bottom w:w="15" w:type="dxa"/>
              <w:right w:w="15" w:type="dxa"/>
            </w:tcMar>
            <w:vAlign w:val="center"/>
            <w:hideMark/>
          </w:tcPr>
          <w:p w14:paraId="1A52C445" w14:textId="03CE2859" w:rsidR="008218C3" w:rsidRPr="00B0098F" w:rsidRDefault="005D0911" w:rsidP="008218C3">
            <w:pPr>
              <w:spacing w:after="0" w:line="240" w:lineRule="auto"/>
              <w:rPr>
                <w:rFonts w:ascii="Arial" w:hAnsi="Arial" w:cs="Arial"/>
                <w:b/>
                <w:sz w:val="20"/>
                <w:szCs w:val="20"/>
                <w:lang w:val="es-ES"/>
              </w:rPr>
            </w:pPr>
            <w:r w:rsidRPr="00B0098F">
              <w:rPr>
                <w:rFonts w:ascii="Arial" w:hAnsi="Arial" w:cs="Arial"/>
                <w:b/>
                <w:sz w:val="20"/>
                <w:szCs w:val="20"/>
                <w:lang w:val="es-ES"/>
              </w:rPr>
              <w:t>Finalidad del tratamiento</w:t>
            </w:r>
          </w:p>
        </w:tc>
        <w:tc>
          <w:tcPr>
            <w:tcW w:w="5985" w:type="dxa"/>
            <w:tcMar>
              <w:top w:w="15" w:type="dxa"/>
              <w:left w:w="15" w:type="dxa"/>
              <w:bottom w:w="15" w:type="dxa"/>
              <w:right w:w="15" w:type="dxa"/>
            </w:tcMar>
            <w:vAlign w:val="center"/>
            <w:hideMark/>
          </w:tcPr>
          <w:p w14:paraId="62414E6C" w14:textId="7E4B92AA" w:rsidR="00ED13AE" w:rsidRPr="00B0098F" w:rsidRDefault="005D0911" w:rsidP="008218C3">
            <w:pPr>
              <w:spacing w:after="0" w:line="240" w:lineRule="auto"/>
              <w:rPr>
                <w:rFonts w:ascii="Arial" w:hAnsi="Arial" w:cs="Arial"/>
                <w:sz w:val="20"/>
                <w:szCs w:val="20"/>
                <w:lang w:val="es-ES"/>
              </w:rPr>
            </w:pPr>
            <w:r w:rsidRPr="00B0098F">
              <w:rPr>
                <w:rFonts w:ascii="Arial" w:hAnsi="Arial" w:cs="Arial"/>
                <w:sz w:val="20"/>
                <w:szCs w:val="20"/>
                <w:lang w:val="es-ES"/>
              </w:rPr>
              <w:t>De manera específica, las descritas en estas bases de la 9.ª edición del concurso 'Presenta tu tesis en 4 minutos', 2026</w:t>
            </w:r>
          </w:p>
          <w:p w14:paraId="7E6A69DC" w14:textId="14E620D0" w:rsidR="00ED13AE" w:rsidRPr="00B0098F" w:rsidRDefault="005D0911" w:rsidP="001B4B76">
            <w:pPr>
              <w:spacing w:after="0" w:line="240" w:lineRule="auto"/>
              <w:rPr>
                <w:rFonts w:ascii="Arial" w:hAnsi="Arial" w:cs="Arial"/>
                <w:i/>
                <w:sz w:val="20"/>
                <w:szCs w:val="24"/>
                <w:lang w:val="es-ES"/>
              </w:rPr>
            </w:pPr>
            <w:r w:rsidRPr="00B0098F">
              <w:rPr>
                <w:rFonts w:ascii="Arial" w:hAnsi="Arial" w:cs="Arial"/>
                <w:sz w:val="20"/>
                <w:szCs w:val="20"/>
                <w:lang w:val="es-ES"/>
              </w:rPr>
              <w:t xml:space="preserve">De manera genérica, las descritas en el tratamiento F03.19 Gestión de premios, concursos, donaciones o eventos similares organizados por la Universidad. Más información, aquí → </w:t>
            </w:r>
            <w:hyperlink r:id="rId11" w:tgtFrame="_new" w:history="1">
              <w:r w:rsidRPr="00B0098F">
                <w:rPr>
                  <w:rStyle w:val="Enlla"/>
                  <w:rFonts w:ascii="Arial" w:hAnsi="Arial" w:cs="Arial"/>
                  <w:sz w:val="20"/>
                  <w:szCs w:val="20"/>
                  <w:lang w:val="es-ES"/>
                </w:rPr>
                <w:t>https://rat.upc.edu/ca/registre-de-tractaments-de-dades-personals/F03.19</w:t>
              </w:r>
            </w:hyperlink>
          </w:p>
        </w:tc>
      </w:tr>
      <w:tr w:rsidR="008218C3" w:rsidRPr="00B0098F" w14:paraId="6C528B46" w14:textId="77777777" w:rsidTr="00364E25">
        <w:trPr>
          <w:tblCellSpacing w:w="15" w:type="dxa"/>
        </w:trPr>
        <w:tc>
          <w:tcPr>
            <w:tcW w:w="2430" w:type="dxa"/>
            <w:tcMar>
              <w:top w:w="15" w:type="dxa"/>
              <w:left w:w="15" w:type="dxa"/>
              <w:bottom w:w="15" w:type="dxa"/>
              <w:right w:w="15" w:type="dxa"/>
            </w:tcMar>
            <w:vAlign w:val="center"/>
            <w:hideMark/>
          </w:tcPr>
          <w:p w14:paraId="7552CA32" w14:textId="0D355E8D" w:rsidR="008218C3" w:rsidRPr="00B0098F" w:rsidRDefault="008218C3" w:rsidP="008218C3">
            <w:pPr>
              <w:spacing w:after="0" w:line="240" w:lineRule="auto"/>
              <w:rPr>
                <w:rFonts w:ascii="Arial" w:hAnsi="Arial" w:cs="Arial"/>
                <w:sz w:val="20"/>
                <w:szCs w:val="24"/>
                <w:lang w:val="es-ES"/>
              </w:rPr>
            </w:pPr>
            <w:r w:rsidRPr="00B0098F">
              <w:rPr>
                <w:rFonts w:ascii="Arial" w:hAnsi="Arial" w:cs="Arial"/>
                <w:b/>
                <w:bCs/>
                <w:sz w:val="20"/>
                <w:szCs w:val="24"/>
                <w:lang w:val="es-ES"/>
              </w:rPr>
              <w:t>Legitimació</w:t>
            </w:r>
            <w:r w:rsidR="005D0911" w:rsidRPr="00B0098F">
              <w:rPr>
                <w:rFonts w:ascii="Arial" w:hAnsi="Arial" w:cs="Arial"/>
                <w:b/>
                <w:bCs/>
                <w:sz w:val="20"/>
                <w:szCs w:val="24"/>
                <w:lang w:val="es-ES"/>
              </w:rPr>
              <w:t>n</w:t>
            </w:r>
          </w:p>
        </w:tc>
        <w:tc>
          <w:tcPr>
            <w:tcW w:w="5985" w:type="dxa"/>
            <w:tcMar>
              <w:top w:w="15" w:type="dxa"/>
              <w:left w:w="15" w:type="dxa"/>
              <w:bottom w:w="15" w:type="dxa"/>
              <w:right w:w="15" w:type="dxa"/>
            </w:tcMar>
            <w:vAlign w:val="center"/>
            <w:hideMark/>
          </w:tcPr>
          <w:p w14:paraId="0423CBEA" w14:textId="5F646DF3" w:rsidR="006F7AB0" w:rsidRPr="00B0098F" w:rsidRDefault="00B87874" w:rsidP="00F638E4">
            <w:pPr>
              <w:spacing w:after="0" w:line="240" w:lineRule="auto"/>
              <w:jc w:val="both"/>
              <w:rPr>
                <w:rFonts w:ascii="Arial" w:hAnsi="Arial" w:cs="Arial"/>
                <w:color w:val="FF0000"/>
                <w:sz w:val="20"/>
                <w:szCs w:val="20"/>
                <w:lang w:val="es-ES"/>
              </w:rPr>
            </w:pPr>
            <w:r w:rsidRPr="00B0098F">
              <w:rPr>
                <w:rFonts w:ascii="Arial" w:hAnsi="Arial" w:cs="Arial"/>
                <w:sz w:val="20"/>
                <w:szCs w:val="20"/>
                <w:lang w:val="es-ES"/>
              </w:rPr>
              <w:t xml:space="preserve">El tratamiento de los datos personales se basa en el consentimiento de la persona interesada, que se manifiesta mediante la marcación </w:t>
            </w:r>
            <w:r w:rsidRPr="00B0098F">
              <w:rPr>
                <w:rFonts w:ascii="Arial" w:hAnsi="Arial" w:cs="Arial"/>
                <w:sz w:val="20"/>
                <w:szCs w:val="20"/>
                <w:lang w:val="es-ES"/>
              </w:rPr>
              <w:lastRenderedPageBreak/>
              <w:t>de la casilla correspondiente del formulario que se debe completar para participar en el concurso 'Presenta tu tesis en 4 minutos</w:t>
            </w:r>
            <w:r w:rsidR="00F638E4" w:rsidRPr="00B0098F">
              <w:rPr>
                <w:rFonts w:ascii="Arial" w:hAnsi="Arial" w:cs="Arial"/>
                <w:sz w:val="20"/>
                <w:szCs w:val="20"/>
                <w:lang w:val="es-ES"/>
              </w:rPr>
              <w:t>.</w:t>
            </w:r>
          </w:p>
        </w:tc>
      </w:tr>
      <w:tr w:rsidR="008218C3" w:rsidRPr="00B0098F" w14:paraId="1DDC4AC1" w14:textId="77777777" w:rsidTr="00364E25">
        <w:trPr>
          <w:tblCellSpacing w:w="15" w:type="dxa"/>
        </w:trPr>
        <w:tc>
          <w:tcPr>
            <w:tcW w:w="2430" w:type="dxa"/>
            <w:tcMar>
              <w:top w:w="15" w:type="dxa"/>
              <w:left w:w="15" w:type="dxa"/>
              <w:bottom w:w="15" w:type="dxa"/>
              <w:right w:w="15" w:type="dxa"/>
            </w:tcMar>
            <w:vAlign w:val="center"/>
            <w:hideMark/>
          </w:tcPr>
          <w:p w14:paraId="35B5F045" w14:textId="1F1B5D15" w:rsidR="008218C3" w:rsidRPr="00B0098F" w:rsidRDefault="008218C3" w:rsidP="008218C3">
            <w:pPr>
              <w:spacing w:after="0" w:line="240" w:lineRule="auto"/>
              <w:rPr>
                <w:rFonts w:ascii="Arial" w:hAnsi="Arial" w:cs="Arial"/>
                <w:sz w:val="20"/>
                <w:szCs w:val="24"/>
                <w:lang w:val="es-ES"/>
              </w:rPr>
            </w:pPr>
            <w:r w:rsidRPr="00B0098F">
              <w:rPr>
                <w:rFonts w:ascii="Arial" w:hAnsi="Arial" w:cs="Arial"/>
                <w:b/>
                <w:bCs/>
                <w:sz w:val="20"/>
                <w:szCs w:val="24"/>
                <w:lang w:val="es-ES"/>
              </w:rPr>
              <w:lastRenderedPageBreak/>
              <w:t>Destinatar</w:t>
            </w:r>
            <w:r w:rsidR="00B87874" w:rsidRPr="00B0098F">
              <w:rPr>
                <w:rFonts w:ascii="Arial" w:hAnsi="Arial" w:cs="Arial"/>
                <w:b/>
                <w:bCs/>
                <w:sz w:val="20"/>
                <w:szCs w:val="24"/>
                <w:lang w:val="es-ES"/>
              </w:rPr>
              <w:t>ios</w:t>
            </w:r>
          </w:p>
        </w:tc>
        <w:tc>
          <w:tcPr>
            <w:tcW w:w="5985" w:type="dxa"/>
            <w:tcMar>
              <w:top w:w="15" w:type="dxa"/>
              <w:left w:w="15" w:type="dxa"/>
              <w:bottom w:w="15" w:type="dxa"/>
              <w:right w:w="15" w:type="dxa"/>
            </w:tcMar>
            <w:vAlign w:val="center"/>
            <w:hideMark/>
          </w:tcPr>
          <w:p w14:paraId="6A5B4C27" w14:textId="5FCF2771" w:rsidR="00F638E4" w:rsidRPr="00B0098F" w:rsidRDefault="00B87874" w:rsidP="00F638E4">
            <w:pPr>
              <w:spacing w:after="0" w:line="240" w:lineRule="auto"/>
              <w:jc w:val="both"/>
              <w:rPr>
                <w:rFonts w:ascii="Arial" w:hAnsi="Arial" w:cs="Arial"/>
                <w:iCs/>
                <w:sz w:val="20"/>
                <w:szCs w:val="20"/>
                <w:lang w:val="es-ES"/>
              </w:rPr>
            </w:pPr>
            <w:r w:rsidRPr="00B0098F">
              <w:rPr>
                <w:rFonts w:ascii="Arial" w:hAnsi="Arial" w:cs="Arial"/>
                <w:sz w:val="20"/>
                <w:szCs w:val="20"/>
                <w:lang w:val="es-ES"/>
              </w:rPr>
              <w:t>Los datos personales de los participantes podrán ser comunicados a los siguientes destinatarios</w:t>
            </w:r>
            <w:r w:rsidR="00F638E4" w:rsidRPr="00B0098F">
              <w:rPr>
                <w:rFonts w:ascii="Arial" w:hAnsi="Arial" w:cs="Arial"/>
                <w:iCs/>
                <w:sz w:val="20"/>
                <w:szCs w:val="20"/>
                <w:lang w:val="es-ES"/>
              </w:rPr>
              <w:t>:</w:t>
            </w:r>
          </w:p>
          <w:p w14:paraId="4B855C3E" w14:textId="358CCE45" w:rsidR="00F638E4" w:rsidRPr="00D94805" w:rsidRDefault="00D94805" w:rsidP="00F638E4">
            <w:pPr>
              <w:numPr>
                <w:ilvl w:val="0"/>
                <w:numId w:val="29"/>
              </w:numPr>
              <w:tabs>
                <w:tab w:val="clear" w:pos="720"/>
              </w:tabs>
              <w:spacing w:after="0" w:line="240" w:lineRule="auto"/>
              <w:ind w:left="526" w:hanging="283"/>
              <w:jc w:val="both"/>
              <w:rPr>
                <w:rFonts w:ascii="Arial" w:hAnsi="Arial" w:cs="Arial"/>
                <w:iCs/>
                <w:sz w:val="20"/>
                <w:szCs w:val="20"/>
                <w:lang w:val="es-ES"/>
              </w:rPr>
            </w:pPr>
            <w:r w:rsidRPr="005049C7">
              <w:rPr>
                <w:rFonts w:ascii="Arial" w:hAnsi="Arial" w:cs="Arial"/>
                <w:sz w:val="20"/>
                <w:szCs w:val="20"/>
                <w:lang w:val="es-ES"/>
              </w:rPr>
              <w:t>El público en general, mediante el acceso a los medios impresos o electrónicos de la UPC, incluido Internet, con fines docentes, de investigación o de promoción del concurso</w:t>
            </w:r>
            <w:r w:rsidRPr="00D94805">
              <w:rPr>
                <w:lang w:val="es-ES"/>
              </w:rPr>
              <w:t>.</w:t>
            </w:r>
          </w:p>
          <w:p w14:paraId="56309BD3" w14:textId="2CCFC8B6" w:rsidR="00F638E4" w:rsidRPr="00B0098F" w:rsidRDefault="00624262" w:rsidP="00F638E4">
            <w:pPr>
              <w:numPr>
                <w:ilvl w:val="0"/>
                <w:numId w:val="29"/>
              </w:numPr>
              <w:tabs>
                <w:tab w:val="clear" w:pos="720"/>
              </w:tabs>
              <w:spacing w:after="0" w:line="240" w:lineRule="auto"/>
              <w:ind w:left="526" w:hanging="283"/>
              <w:jc w:val="both"/>
              <w:rPr>
                <w:rFonts w:ascii="Arial" w:hAnsi="Arial" w:cs="Arial"/>
                <w:iCs/>
                <w:sz w:val="20"/>
                <w:szCs w:val="20"/>
                <w:lang w:val="es-ES"/>
              </w:rPr>
            </w:pPr>
            <w:r w:rsidRPr="00B0098F">
              <w:rPr>
                <w:rFonts w:ascii="Arial" w:hAnsi="Arial" w:cs="Arial"/>
                <w:sz w:val="20"/>
                <w:szCs w:val="20"/>
                <w:lang w:val="es-ES"/>
              </w:rPr>
              <w:t>La Fundación Catalana para la Investigación y la Innovación (</w:t>
            </w:r>
            <w:proofErr w:type="spellStart"/>
            <w:r w:rsidRPr="00B0098F">
              <w:rPr>
                <w:rFonts w:ascii="Arial" w:hAnsi="Arial" w:cs="Arial"/>
                <w:sz w:val="20"/>
                <w:szCs w:val="20"/>
                <w:lang w:val="es-ES"/>
              </w:rPr>
              <w:t>FCRi</w:t>
            </w:r>
            <w:proofErr w:type="spellEnd"/>
            <w:r w:rsidRPr="00B0098F">
              <w:rPr>
                <w:rFonts w:ascii="Arial" w:hAnsi="Arial" w:cs="Arial"/>
                <w:sz w:val="20"/>
                <w:szCs w:val="20"/>
                <w:lang w:val="es-ES"/>
              </w:rPr>
              <w:t>), entidad organizadora del concurso, en el que participan las doce universidades públicas catalanas</w:t>
            </w:r>
            <w:r w:rsidR="00F638E4" w:rsidRPr="00B0098F">
              <w:rPr>
                <w:rFonts w:ascii="Arial" w:hAnsi="Arial" w:cs="Arial"/>
                <w:iCs/>
                <w:sz w:val="20"/>
                <w:szCs w:val="20"/>
                <w:lang w:val="es-ES"/>
              </w:rPr>
              <w:t>.</w:t>
            </w:r>
          </w:p>
          <w:p w14:paraId="21D6DDAC" w14:textId="0D8196E4" w:rsidR="00F638E4" w:rsidRPr="00B0098F" w:rsidRDefault="00624262" w:rsidP="00F638E4">
            <w:pPr>
              <w:numPr>
                <w:ilvl w:val="0"/>
                <w:numId w:val="29"/>
              </w:numPr>
              <w:tabs>
                <w:tab w:val="clear" w:pos="720"/>
              </w:tabs>
              <w:spacing w:after="0" w:line="240" w:lineRule="auto"/>
              <w:ind w:left="526" w:hanging="283"/>
              <w:jc w:val="both"/>
              <w:rPr>
                <w:rFonts w:ascii="Arial" w:hAnsi="Arial" w:cs="Arial"/>
                <w:iCs/>
                <w:sz w:val="20"/>
                <w:szCs w:val="20"/>
                <w:lang w:val="es-ES"/>
              </w:rPr>
            </w:pPr>
            <w:r w:rsidRPr="00B0098F">
              <w:rPr>
                <w:rFonts w:ascii="Arial" w:hAnsi="Arial" w:cs="Arial"/>
                <w:sz w:val="20"/>
                <w:szCs w:val="20"/>
                <w:lang w:val="es-ES"/>
              </w:rPr>
              <w:t>Publicación en la web de la Escuela de Doctorado, en las webs institucionales de la UPC y en las redes sociales del nombre de las personas ganadoras del concurso, así como, en su caso, de su imagen y voz, de acuerdo con lo establecido en estas bases</w:t>
            </w:r>
            <w:r w:rsidR="00F638E4" w:rsidRPr="00B0098F">
              <w:rPr>
                <w:rFonts w:ascii="Arial" w:hAnsi="Arial" w:cs="Arial"/>
                <w:iCs/>
                <w:sz w:val="20"/>
                <w:szCs w:val="20"/>
                <w:lang w:val="es-ES"/>
              </w:rPr>
              <w:t>.</w:t>
            </w:r>
          </w:p>
          <w:p w14:paraId="4B02D82A" w14:textId="1D0D5D27" w:rsidR="00F638E4" w:rsidRPr="00B0098F" w:rsidRDefault="00624262" w:rsidP="00F638E4">
            <w:pPr>
              <w:spacing w:after="0" w:line="240" w:lineRule="auto"/>
              <w:jc w:val="both"/>
              <w:rPr>
                <w:rFonts w:ascii="Arial" w:hAnsi="Arial" w:cs="Arial"/>
                <w:iCs/>
                <w:sz w:val="20"/>
                <w:szCs w:val="20"/>
                <w:lang w:val="es-ES"/>
              </w:rPr>
            </w:pPr>
            <w:r w:rsidRPr="00B0098F">
              <w:rPr>
                <w:rFonts w:ascii="Arial" w:hAnsi="Arial" w:cs="Arial"/>
                <w:sz w:val="20"/>
                <w:szCs w:val="20"/>
                <w:lang w:val="es-ES"/>
              </w:rPr>
              <w:t>Dado que parte de las redes sociales utilizadas pueden estar ubicadas fuera del Espacio Económico Europeo, donde la legislación puede no garantizar un nivel de protección de datos personales equivalente al europeo, los participantes aceptan expresamente el tratamiento de sus datos personales de acuerdo con lo establecido en esta convocatoria, así como las posibles transferencias internacionales de datos que puedan derivarse.</w:t>
            </w:r>
          </w:p>
          <w:p w14:paraId="462F40F8" w14:textId="190EDDAF" w:rsidR="00DD3766" w:rsidRPr="00B0098F" w:rsidRDefault="00840BE5" w:rsidP="00134625">
            <w:pPr>
              <w:spacing w:after="0" w:line="240" w:lineRule="auto"/>
              <w:jc w:val="both"/>
              <w:rPr>
                <w:rFonts w:ascii="Arial" w:hAnsi="Arial" w:cs="Arial"/>
                <w:sz w:val="20"/>
                <w:szCs w:val="20"/>
                <w:lang w:val="es-ES"/>
              </w:rPr>
            </w:pPr>
            <w:r w:rsidRPr="00B0098F">
              <w:rPr>
                <w:rFonts w:ascii="Arial" w:hAnsi="Arial" w:cs="Arial"/>
                <w:sz w:val="20"/>
                <w:szCs w:val="20"/>
                <w:lang w:val="es-ES"/>
              </w:rPr>
              <w:t>.</w:t>
            </w:r>
          </w:p>
        </w:tc>
      </w:tr>
      <w:tr w:rsidR="008218C3" w:rsidRPr="00B0098F" w14:paraId="5EAAC9B8" w14:textId="77777777" w:rsidTr="00364E25">
        <w:trPr>
          <w:tblCellSpacing w:w="15" w:type="dxa"/>
        </w:trPr>
        <w:tc>
          <w:tcPr>
            <w:tcW w:w="2430" w:type="dxa"/>
            <w:tcMar>
              <w:top w:w="15" w:type="dxa"/>
              <w:left w:w="15" w:type="dxa"/>
              <w:bottom w:w="15" w:type="dxa"/>
              <w:right w:w="15" w:type="dxa"/>
            </w:tcMar>
            <w:vAlign w:val="center"/>
            <w:hideMark/>
          </w:tcPr>
          <w:p w14:paraId="272C8DBB" w14:textId="097A95AA" w:rsidR="008218C3" w:rsidRPr="00B0098F" w:rsidRDefault="008218C3" w:rsidP="008218C3">
            <w:pPr>
              <w:spacing w:after="0" w:line="240" w:lineRule="auto"/>
              <w:rPr>
                <w:rFonts w:ascii="Arial" w:hAnsi="Arial" w:cs="Arial"/>
                <w:sz w:val="20"/>
                <w:szCs w:val="24"/>
                <w:lang w:val="es-ES"/>
              </w:rPr>
            </w:pPr>
            <w:r w:rsidRPr="00B0098F">
              <w:rPr>
                <w:rFonts w:ascii="Arial" w:hAnsi="Arial" w:cs="Arial"/>
                <w:b/>
                <w:bCs/>
                <w:sz w:val="20"/>
                <w:szCs w:val="24"/>
                <w:lang w:val="es-ES"/>
              </w:rPr>
              <w:t>D</w:t>
            </w:r>
            <w:r w:rsidR="0041523C" w:rsidRPr="00B0098F">
              <w:rPr>
                <w:rFonts w:ascii="Arial" w:hAnsi="Arial" w:cs="Arial"/>
                <w:b/>
                <w:bCs/>
                <w:sz w:val="20"/>
                <w:szCs w:val="24"/>
                <w:lang w:val="es-ES"/>
              </w:rPr>
              <w:t>erechos</w:t>
            </w:r>
            <w:r w:rsidRPr="00B0098F">
              <w:rPr>
                <w:rFonts w:ascii="Arial" w:hAnsi="Arial" w:cs="Arial"/>
                <w:b/>
                <w:bCs/>
                <w:sz w:val="20"/>
                <w:szCs w:val="24"/>
                <w:lang w:val="es-ES"/>
              </w:rPr>
              <w:t xml:space="preserve"> de l</w:t>
            </w:r>
            <w:r w:rsidR="0041523C" w:rsidRPr="00B0098F">
              <w:rPr>
                <w:rFonts w:ascii="Arial" w:hAnsi="Arial" w:cs="Arial"/>
                <w:b/>
                <w:bCs/>
                <w:sz w:val="20"/>
                <w:szCs w:val="24"/>
                <w:lang w:val="es-ES"/>
              </w:rPr>
              <w:t>a</w:t>
            </w:r>
            <w:r w:rsidRPr="00B0098F">
              <w:rPr>
                <w:rFonts w:ascii="Arial" w:hAnsi="Arial" w:cs="Arial"/>
                <w:b/>
                <w:bCs/>
                <w:sz w:val="20"/>
                <w:szCs w:val="24"/>
                <w:lang w:val="es-ES"/>
              </w:rPr>
              <w:t>s person</w:t>
            </w:r>
            <w:r w:rsidR="0041523C" w:rsidRPr="00B0098F">
              <w:rPr>
                <w:rFonts w:ascii="Arial" w:hAnsi="Arial" w:cs="Arial"/>
                <w:b/>
                <w:bCs/>
                <w:sz w:val="20"/>
                <w:szCs w:val="24"/>
                <w:lang w:val="es-ES"/>
              </w:rPr>
              <w:t>a</w:t>
            </w:r>
            <w:r w:rsidRPr="00B0098F">
              <w:rPr>
                <w:rFonts w:ascii="Arial" w:hAnsi="Arial" w:cs="Arial"/>
                <w:b/>
                <w:bCs/>
                <w:sz w:val="20"/>
                <w:szCs w:val="24"/>
                <w:lang w:val="es-ES"/>
              </w:rPr>
              <w:t>s</w:t>
            </w:r>
          </w:p>
        </w:tc>
        <w:tc>
          <w:tcPr>
            <w:tcW w:w="5985" w:type="dxa"/>
            <w:tcMar>
              <w:top w:w="15" w:type="dxa"/>
              <w:left w:w="15" w:type="dxa"/>
              <w:bottom w:w="15" w:type="dxa"/>
              <w:right w:w="15" w:type="dxa"/>
            </w:tcMar>
            <w:vAlign w:val="center"/>
            <w:hideMark/>
          </w:tcPr>
          <w:p w14:paraId="53F7975E" w14:textId="632AE751" w:rsidR="00F638E4" w:rsidRPr="00B0098F" w:rsidRDefault="0041523C" w:rsidP="00134625">
            <w:pPr>
              <w:spacing w:after="0" w:line="240" w:lineRule="auto"/>
              <w:jc w:val="both"/>
              <w:rPr>
                <w:rFonts w:ascii="Arial" w:hAnsi="Arial" w:cs="Arial"/>
                <w:sz w:val="20"/>
                <w:szCs w:val="24"/>
                <w:lang w:val="es-ES"/>
              </w:rPr>
            </w:pPr>
            <w:r w:rsidRPr="00B0098F">
              <w:rPr>
                <w:rFonts w:ascii="Arial" w:hAnsi="Arial" w:cs="Arial"/>
                <w:sz w:val="20"/>
                <w:szCs w:val="20"/>
                <w:lang w:val="es-ES"/>
              </w:rPr>
              <w:t>Las personas interesadas pueden ejercer los derechos de acceso, rectificación, supresión y limitación del tratamiento, así como el derecho de oposición y el derecho a la portabilidad de los datos.</w:t>
            </w:r>
            <w:r w:rsidRPr="00B0098F">
              <w:rPr>
                <w:rFonts w:ascii="Arial" w:hAnsi="Arial" w:cs="Arial"/>
                <w:sz w:val="20"/>
                <w:szCs w:val="20"/>
                <w:lang w:val="es-ES"/>
              </w:rPr>
              <w:br/>
              <w:t>Más información</w:t>
            </w:r>
            <w:r w:rsidR="00F638E4" w:rsidRPr="00B0098F">
              <w:rPr>
                <w:rFonts w:ascii="Arial" w:hAnsi="Arial" w:cs="Arial"/>
                <w:sz w:val="20"/>
                <w:szCs w:val="24"/>
                <w:lang w:val="es-ES"/>
              </w:rPr>
              <w:t>:</w:t>
            </w:r>
          </w:p>
          <w:p w14:paraId="7345FA93" w14:textId="5C76CE22" w:rsidR="008218C3" w:rsidRPr="00B0098F" w:rsidRDefault="008218C3" w:rsidP="00134625">
            <w:pPr>
              <w:spacing w:after="0" w:line="240" w:lineRule="auto"/>
              <w:jc w:val="both"/>
              <w:rPr>
                <w:rFonts w:ascii="Arial" w:hAnsi="Arial" w:cs="Arial"/>
                <w:sz w:val="20"/>
                <w:szCs w:val="24"/>
                <w:lang w:val="es-ES"/>
              </w:rPr>
            </w:pPr>
            <w:r w:rsidRPr="00B0098F">
              <w:rPr>
                <w:rFonts w:ascii="Arial" w:hAnsi="Arial" w:cs="Arial"/>
                <w:sz w:val="20"/>
                <w:szCs w:val="24"/>
                <w:lang w:val="es-ES"/>
              </w:rPr>
              <w:t>https://www.upc.edu/normatives/ca/proteccio-de-dades/normativa-europea-de-proteccio-de-dades/drets</w:t>
            </w:r>
          </w:p>
        </w:tc>
      </w:tr>
      <w:tr w:rsidR="008218C3" w:rsidRPr="00B0098F" w14:paraId="7B599287" w14:textId="77777777" w:rsidTr="00364E25">
        <w:trPr>
          <w:tblCellSpacing w:w="15" w:type="dxa"/>
        </w:trPr>
        <w:tc>
          <w:tcPr>
            <w:tcW w:w="2430" w:type="dxa"/>
            <w:tcMar>
              <w:top w:w="15" w:type="dxa"/>
              <w:left w:w="15" w:type="dxa"/>
              <w:bottom w:w="15" w:type="dxa"/>
              <w:right w:w="15" w:type="dxa"/>
            </w:tcMar>
            <w:vAlign w:val="center"/>
            <w:hideMark/>
          </w:tcPr>
          <w:p w14:paraId="59097C79" w14:textId="0EE70391" w:rsidR="008218C3" w:rsidRPr="00B0098F" w:rsidRDefault="003477B4" w:rsidP="008218C3">
            <w:pPr>
              <w:spacing w:after="0" w:line="240" w:lineRule="auto"/>
              <w:rPr>
                <w:rFonts w:ascii="Arial" w:hAnsi="Arial" w:cs="Arial"/>
                <w:sz w:val="20"/>
                <w:szCs w:val="24"/>
                <w:lang w:val="es-ES"/>
              </w:rPr>
            </w:pPr>
            <w:r w:rsidRPr="00B0098F">
              <w:rPr>
                <w:rFonts w:ascii="Arial" w:hAnsi="Arial" w:cs="Arial"/>
                <w:b/>
                <w:bCs/>
                <w:sz w:val="20"/>
                <w:szCs w:val="24"/>
                <w:lang w:val="es-ES"/>
              </w:rPr>
              <w:t>Plazo de conservación</w:t>
            </w:r>
          </w:p>
        </w:tc>
        <w:tc>
          <w:tcPr>
            <w:tcW w:w="5985" w:type="dxa"/>
            <w:tcMar>
              <w:top w:w="15" w:type="dxa"/>
              <w:left w:w="15" w:type="dxa"/>
              <w:bottom w:w="15" w:type="dxa"/>
              <w:right w:w="15" w:type="dxa"/>
            </w:tcMar>
            <w:vAlign w:val="center"/>
            <w:hideMark/>
          </w:tcPr>
          <w:p w14:paraId="6471E77B" w14:textId="76E1F299" w:rsidR="00F638E4" w:rsidRPr="00B0098F" w:rsidRDefault="003477B4" w:rsidP="008218C3">
            <w:pPr>
              <w:spacing w:after="0" w:line="240" w:lineRule="auto"/>
              <w:jc w:val="both"/>
              <w:rPr>
                <w:rFonts w:ascii="Arial" w:hAnsi="Arial" w:cs="Arial"/>
                <w:sz w:val="20"/>
                <w:szCs w:val="20"/>
                <w:lang w:val="es-ES"/>
              </w:rPr>
            </w:pPr>
            <w:r w:rsidRPr="00B0098F">
              <w:rPr>
                <w:rFonts w:ascii="Arial" w:hAnsi="Arial" w:cs="Arial"/>
                <w:sz w:val="20"/>
                <w:szCs w:val="20"/>
                <w:lang w:val="es-ES"/>
              </w:rPr>
              <w:t>Los datos se conservarán mientras sea necesario para las finalidades descritas y de acuerdo con la política de conservación de datos personales de la UPC</w:t>
            </w:r>
            <w:r w:rsidR="00F638E4" w:rsidRPr="00B0098F">
              <w:rPr>
                <w:rFonts w:ascii="Arial" w:hAnsi="Arial" w:cs="Arial"/>
                <w:sz w:val="20"/>
                <w:szCs w:val="20"/>
                <w:lang w:val="es-ES"/>
              </w:rPr>
              <w:t>.</w:t>
            </w:r>
          </w:p>
          <w:p w14:paraId="5BF9059F" w14:textId="55CAE9A3" w:rsidR="008218C3" w:rsidRPr="00B0098F" w:rsidRDefault="008218C3" w:rsidP="008218C3">
            <w:pPr>
              <w:spacing w:after="0" w:line="240" w:lineRule="auto"/>
              <w:jc w:val="both"/>
              <w:rPr>
                <w:rFonts w:ascii="Arial" w:hAnsi="Arial" w:cs="Arial"/>
                <w:sz w:val="20"/>
                <w:szCs w:val="24"/>
                <w:lang w:val="es-ES"/>
              </w:rPr>
            </w:pPr>
            <w:r w:rsidRPr="00B0098F">
              <w:rPr>
                <w:rFonts w:ascii="Arial" w:hAnsi="Arial" w:cs="Arial"/>
                <w:sz w:val="20"/>
                <w:szCs w:val="24"/>
                <w:lang w:val="es-ES"/>
              </w:rPr>
              <w:t>https://www.upc.edu/normatives/ca/proteccio-de-dades/normativa-europea-de-proteccio-de-dades/politica-de-conservacio-de-les-dades-de-caracter-personal</w:t>
            </w:r>
          </w:p>
        </w:tc>
      </w:tr>
      <w:tr w:rsidR="008218C3" w:rsidRPr="00B0098F" w14:paraId="280E5A8C" w14:textId="77777777" w:rsidTr="00364E25">
        <w:trPr>
          <w:tblCellSpacing w:w="15" w:type="dxa"/>
        </w:trPr>
        <w:tc>
          <w:tcPr>
            <w:tcW w:w="2430" w:type="dxa"/>
            <w:tcMar>
              <w:top w:w="15" w:type="dxa"/>
              <w:left w:w="15" w:type="dxa"/>
              <w:bottom w:w="15" w:type="dxa"/>
              <w:right w:w="15" w:type="dxa"/>
            </w:tcMar>
            <w:vAlign w:val="center"/>
            <w:hideMark/>
          </w:tcPr>
          <w:p w14:paraId="36574938" w14:textId="7CD87890" w:rsidR="008218C3" w:rsidRPr="00B0098F" w:rsidRDefault="008218C3" w:rsidP="008218C3">
            <w:pPr>
              <w:spacing w:after="0" w:line="240" w:lineRule="auto"/>
              <w:jc w:val="both"/>
              <w:rPr>
                <w:rFonts w:ascii="Arial" w:hAnsi="Arial" w:cs="Arial"/>
                <w:sz w:val="20"/>
                <w:szCs w:val="24"/>
                <w:lang w:val="es-ES"/>
              </w:rPr>
            </w:pPr>
            <w:r w:rsidRPr="00B0098F">
              <w:rPr>
                <w:rFonts w:ascii="Arial" w:hAnsi="Arial" w:cs="Arial"/>
                <w:b/>
                <w:bCs/>
                <w:sz w:val="20"/>
                <w:szCs w:val="24"/>
                <w:lang w:val="es-ES"/>
              </w:rPr>
              <w:t>Reclamació</w:t>
            </w:r>
            <w:r w:rsidR="003477B4" w:rsidRPr="00B0098F">
              <w:rPr>
                <w:rFonts w:ascii="Arial" w:hAnsi="Arial" w:cs="Arial"/>
                <w:b/>
                <w:bCs/>
                <w:sz w:val="20"/>
                <w:szCs w:val="24"/>
                <w:lang w:val="es-ES"/>
              </w:rPr>
              <w:t>n</w:t>
            </w:r>
          </w:p>
        </w:tc>
        <w:tc>
          <w:tcPr>
            <w:tcW w:w="5985" w:type="dxa"/>
            <w:tcMar>
              <w:top w:w="15" w:type="dxa"/>
              <w:left w:w="15" w:type="dxa"/>
              <w:bottom w:w="15" w:type="dxa"/>
              <w:right w:w="15" w:type="dxa"/>
            </w:tcMar>
            <w:vAlign w:val="center"/>
            <w:hideMark/>
          </w:tcPr>
          <w:p w14:paraId="4DA0ACB4" w14:textId="057F3251" w:rsidR="008218C3" w:rsidRPr="00B0098F" w:rsidRDefault="003477B4" w:rsidP="008218C3">
            <w:pPr>
              <w:spacing w:after="0" w:line="240" w:lineRule="auto"/>
              <w:jc w:val="both"/>
              <w:rPr>
                <w:rFonts w:ascii="Arial" w:hAnsi="Arial" w:cs="Arial"/>
                <w:sz w:val="20"/>
                <w:szCs w:val="24"/>
                <w:lang w:val="es-ES"/>
              </w:rPr>
            </w:pPr>
            <w:r w:rsidRPr="00B0098F">
              <w:rPr>
                <w:rFonts w:ascii="Arial" w:hAnsi="Arial" w:cs="Arial"/>
                <w:sz w:val="20"/>
                <w:szCs w:val="20"/>
                <w:lang w:val="es-ES"/>
              </w:rPr>
              <w:t>Si no ha sido satisfecho el ejercicio de sus derechos, puede presentar una reclamación ante la APDCAT</w:t>
            </w:r>
            <w:r w:rsidR="008218C3" w:rsidRPr="00B0098F">
              <w:rPr>
                <w:rFonts w:ascii="Arial" w:hAnsi="Arial" w:cs="Arial"/>
                <w:sz w:val="20"/>
                <w:szCs w:val="24"/>
                <w:lang w:val="es-ES"/>
              </w:rPr>
              <w:t>: apdcat.gencat.cat</w:t>
            </w:r>
          </w:p>
        </w:tc>
      </w:tr>
    </w:tbl>
    <w:p w14:paraId="49B46894" w14:textId="77777777" w:rsidR="00C24EE5" w:rsidRPr="00B0098F" w:rsidRDefault="00C24EE5" w:rsidP="00E65F6D">
      <w:pPr>
        <w:spacing w:after="0" w:line="240" w:lineRule="auto"/>
        <w:jc w:val="both"/>
        <w:rPr>
          <w:rFonts w:ascii="Arial" w:hAnsi="Arial" w:cs="Arial"/>
          <w:sz w:val="24"/>
          <w:szCs w:val="24"/>
          <w:lang w:val="es-ES"/>
        </w:rPr>
      </w:pPr>
      <w:bookmarkStart w:id="3" w:name="_Hlk157767822"/>
    </w:p>
    <w:p w14:paraId="291CC6B1" w14:textId="77777777" w:rsidR="00364E25" w:rsidRPr="00B0098F" w:rsidRDefault="00364E25" w:rsidP="00E65F6D">
      <w:pPr>
        <w:spacing w:after="0" w:line="240" w:lineRule="auto"/>
        <w:jc w:val="both"/>
        <w:rPr>
          <w:rFonts w:ascii="Arial" w:hAnsi="Arial" w:cs="Arial"/>
          <w:sz w:val="24"/>
          <w:szCs w:val="24"/>
          <w:lang w:val="es-ES"/>
        </w:rPr>
      </w:pPr>
    </w:p>
    <w:p w14:paraId="4FFF2E5F" w14:textId="77777777" w:rsidR="00364E25" w:rsidRPr="00B0098F" w:rsidRDefault="00364E25" w:rsidP="00E65F6D">
      <w:pPr>
        <w:spacing w:after="0" w:line="240" w:lineRule="auto"/>
        <w:jc w:val="both"/>
        <w:rPr>
          <w:rFonts w:ascii="Arial" w:hAnsi="Arial" w:cs="Arial"/>
          <w:sz w:val="24"/>
          <w:szCs w:val="24"/>
          <w:lang w:val="es-ES"/>
        </w:rPr>
      </w:pPr>
    </w:p>
    <w:p w14:paraId="0BA2C396" w14:textId="1A265CFA" w:rsidR="00B2444D" w:rsidRPr="00B0098F" w:rsidRDefault="00A039E7" w:rsidP="00B2444D">
      <w:pPr>
        <w:spacing w:line="240" w:lineRule="auto"/>
        <w:contextualSpacing/>
        <w:jc w:val="right"/>
        <w:rPr>
          <w:b/>
          <w:color w:val="000000" w:themeColor="text1"/>
          <w:sz w:val="32"/>
          <w:lang w:val="es-ES"/>
        </w:rPr>
      </w:pPr>
      <w:r w:rsidRPr="00B0098F">
        <w:rPr>
          <w:b/>
          <w:sz w:val="32"/>
          <w:szCs w:val="32"/>
          <w:lang w:val="es-ES"/>
        </w:rPr>
        <w:t>Acuerdo Comisión Permanente</w:t>
      </w:r>
      <w:r w:rsidRPr="00B0098F">
        <w:rPr>
          <w:b/>
          <w:color w:val="FF0000"/>
          <w:sz w:val="32"/>
          <w:lang w:val="es-ES"/>
        </w:rPr>
        <w:t xml:space="preserve"> </w:t>
      </w:r>
      <w:r w:rsidR="00B2444D" w:rsidRPr="00B0098F">
        <w:rPr>
          <w:b/>
          <w:color w:val="FF0000"/>
          <w:sz w:val="32"/>
          <w:lang w:val="es-ES"/>
        </w:rPr>
        <w:t>CP/202</w:t>
      </w:r>
      <w:r w:rsidR="00F638E4" w:rsidRPr="00B0098F">
        <w:rPr>
          <w:b/>
          <w:color w:val="FF0000"/>
          <w:sz w:val="32"/>
          <w:lang w:val="es-ES"/>
        </w:rPr>
        <w:t>6</w:t>
      </w:r>
      <w:r w:rsidR="00B2444D" w:rsidRPr="00B0098F">
        <w:rPr>
          <w:b/>
          <w:color w:val="FF0000"/>
          <w:sz w:val="32"/>
          <w:lang w:val="es-ES"/>
        </w:rPr>
        <w:t>/0</w:t>
      </w:r>
      <w:r w:rsidR="00F638E4" w:rsidRPr="00B0098F">
        <w:rPr>
          <w:b/>
          <w:color w:val="FF0000"/>
          <w:sz w:val="32"/>
          <w:lang w:val="es-ES"/>
        </w:rPr>
        <w:t>1</w:t>
      </w:r>
      <w:r w:rsidR="00392105" w:rsidRPr="00B0098F">
        <w:rPr>
          <w:b/>
          <w:color w:val="FF0000"/>
          <w:sz w:val="32"/>
          <w:lang w:val="es-ES"/>
        </w:rPr>
        <w:t>/0</w:t>
      </w:r>
      <w:r w:rsidR="00F638E4" w:rsidRPr="00B0098F">
        <w:rPr>
          <w:b/>
          <w:color w:val="FF0000"/>
          <w:sz w:val="32"/>
          <w:lang w:val="es-ES"/>
        </w:rPr>
        <w:t>??</w:t>
      </w:r>
    </w:p>
    <w:p w14:paraId="7E36197F" w14:textId="062D9E8B" w:rsidR="00B2444D" w:rsidRPr="00B0098F" w:rsidRDefault="00AA5530" w:rsidP="00B2444D">
      <w:pPr>
        <w:spacing w:line="240" w:lineRule="auto"/>
        <w:contextualSpacing/>
        <w:jc w:val="right"/>
        <w:rPr>
          <w:color w:val="000000" w:themeColor="text1"/>
          <w:sz w:val="32"/>
          <w:lang w:val="es-ES"/>
        </w:rPr>
      </w:pPr>
      <w:r w:rsidRPr="00B0098F">
        <w:rPr>
          <w:color w:val="000000" w:themeColor="text1"/>
          <w:sz w:val="32"/>
          <w:lang w:val="es-ES"/>
        </w:rPr>
        <w:t xml:space="preserve">27 de </w:t>
      </w:r>
      <w:r w:rsidR="00A039E7" w:rsidRPr="00B0098F">
        <w:rPr>
          <w:color w:val="000000" w:themeColor="text1"/>
          <w:sz w:val="32"/>
          <w:lang w:val="es-ES"/>
        </w:rPr>
        <w:t>enero</w:t>
      </w:r>
      <w:r w:rsidRPr="00B0098F">
        <w:rPr>
          <w:color w:val="000000" w:themeColor="text1"/>
          <w:sz w:val="32"/>
          <w:lang w:val="es-ES"/>
        </w:rPr>
        <w:t xml:space="preserve"> de</w:t>
      </w:r>
      <w:r w:rsidR="00A039E7" w:rsidRPr="00B0098F">
        <w:rPr>
          <w:color w:val="000000" w:themeColor="text1"/>
          <w:sz w:val="32"/>
          <w:lang w:val="es-ES"/>
        </w:rPr>
        <w:t>l</w:t>
      </w:r>
      <w:r w:rsidRPr="00B0098F">
        <w:rPr>
          <w:color w:val="000000" w:themeColor="text1"/>
          <w:sz w:val="32"/>
          <w:lang w:val="es-ES"/>
        </w:rPr>
        <w:t xml:space="preserve"> 2026</w:t>
      </w:r>
    </w:p>
    <w:p w14:paraId="7C7D0C54" w14:textId="77777777" w:rsidR="00B2444D" w:rsidRPr="00A23C18" w:rsidRDefault="00096DB4" w:rsidP="00B2444D">
      <w:pPr>
        <w:spacing w:line="240" w:lineRule="auto"/>
        <w:contextualSpacing/>
        <w:jc w:val="center"/>
        <w:rPr>
          <w:b/>
          <w:sz w:val="36"/>
        </w:rPr>
      </w:pPr>
      <w:r>
        <w:rPr>
          <w:b/>
          <w:sz w:val="36"/>
        </w:rPr>
        <w:pict w14:anchorId="666F9C56">
          <v:rect id="_x0000_i1028" style="width:432.35pt;height:1.5pt" o:hrstd="t" o:hrnoshade="t" o:hr="t" fillcolor="#002060" stroked="f"/>
        </w:pict>
      </w:r>
      <w:bookmarkEnd w:id="3"/>
    </w:p>
    <w:sectPr w:rsidR="00B2444D" w:rsidRPr="00A23C18" w:rsidSect="00392105">
      <w:headerReference w:type="default" r:id="rId12"/>
      <w:footerReference w:type="even" r:id="rId13"/>
      <w:footerReference w:type="default" r:id="rId14"/>
      <w:pgSz w:w="11906" w:h="16838"/>
      <w:pgMar w:top="2127" w:right="1558" w:bottom="1417" w:left="1701" w:header="426"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8485" w14:textId="77777777" w:rsidR="000C63EF" w:rsidRDefault="000C63EF" w:rsidP="005307A0">
      <w:pPr>
        <w:spacing w:after="0" w:line="240" w:lineRule="auto"/>
      </w:pPr>
      <w:r>
        <w:separator/>
      </w:r>
    </w:p>
  </w:endnote>
  <w:endnote w:type="continuationSeparator" w:id="0">
    <w:p w14:paraId="0366D7DE" w14:textId="77777777" w:rsidR="000C63EF" w:rsidRDefault="000C63EF" w:rsidP="0053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957" w14:textId="77777777" w:rsidR="00250234" w:rsidRDefault="00250234" w:rsidP="00FD0082">
    <w:pPr>
      <w:pStyle w:val="Peu"/>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3C81" w14:textId="5FF46700" w:rsidR="00D1600C" w:rsidRDefault="00250234" w:rsidP="00D1600C">
    <w:pPr>
      <w:pStyle w:val="Peu"/>
      <w:jc w:val="center"/>
      <w:rPr>
        <w:b/>
        <w:bCs/>
        <w:i/>
        <w:color w:val="244061"/>
      </w:rPr>
    </w:pPr>
    <w:r w:rsidRPr="002E37EA">
      <w:rPr>
        <w:i/>
        <w:color w:val="7F7F7F"/>
        <w:spacing w:val="60"/>
      </w:rPr>
      <w:t>P</w:t>
    </w:r>
    <w:r w:rsidR="001A630D">
      <w:rPr>
        <w:i/>
        <w:color w:val="7F7F7F"/>
        <w:spacing w:val="60"/>
      </w:rPr>
      <w:t>á</w:t>
    </w:r>
    <w:r w:rsidRPr="002E37EA">
      <w:rPr>
        <w:i/>
        <w:color w:val="7F7F7F"/>
        <w:spacing w:val="60"/>
      </w:rPr>
      <w:t>gina</w:t>
    </w:r>
    <w:r w:rsidRPr="002E37EA">
      <w:rPr>
        <w:i/>
        <w:color w:val="244061"/>
      </w:rPr>
      <w:t xml:space="preserve"> | </w:t>
    </w:r>
    <w:r w:rsidRPr="002E37EA">
      <w:rPr>
        <w:i/>
        <w:color w:val="244061"/>
      </w:rPr>
      <w:fldChar w:fldCharType="begin"/>
    </w:r>
    <w:r w:rsidRPr="002E37EA">
      <w:rPr>
        <w:i/>
        <w:color w:val="244061"/>
      </w:rPr>
      <w:instrText>PAGE   \* MERGEFORMAT</w:instrText>
    </w:r>
    <w:r w:rsidRPr="002E37EA">
      <w:rPr>
        <w:i/>
        <w:color w:val="244061"/>
      </w:rPr>
      <w:fldChar w:fldCharType="separate"/>
    </w:r>
    <w:r w:rsidR="00195EDD" w:rsidRPr="00195EDD">
      <w:rPr>
        <w:b/>
        <w:bCs/>
        <w:i/>
        <w:noProof/>
        <w:color w:val="244061"/>
      </w:rPr>
      <w:t>4</w:t>
    </w:r>
    <w:r w:rsidRPr="002E37EA">
      <w:rPr>
        <w:b/>
        <w:bCs/>
        <w:i/>
        <w:color w:val="244061"/>
      </w:rPr>
      <w:fldChar w:fldCharType="end"/>
    </w:r>
    <w:r w:rsidRPr="002E37EA">
      <w:rPr>
        <w:b/>
        <w:bCs/>
        <w:i/>
        <w:color w:val="244061"/>
      </w:rPr>
      <w:t>/</w:t>
    </w:r>
    <w:r w:rsidR="00D1600C">
      <w:rPr>
        <w:b/>
        <w:bCs/>
        <w:i/>
        <w:color w:val="244061"/>
      </w:rPr>
      <w:t>12</w:t>
    </w:r>
  </w:p>
  <w:p w14:paraId="0AD2C728" w14:textId="77777777" w:rsidR="00392105" w:rsidRPr="002E37EA" w:rsidRDefault="00392105" w:rsidP="00D1600C">
    <w:pPr>
      <w:pStyle w:val="Peu"/>
      <w:jc w:val="center"/>
      <w:rPr>
        <w:b/>
        <w:bCs/>
        <w:i/>
        <w:color w:val="244061"/>
      </w:rPr>
    </w:pPr>
  </w:p>
  <w:p w14:paraId="532EF60A" w14:textId="705137ED" w:rsidR="00392105" w:rsidRPr="00434D4E" w:rsidRDefault="00250234" w:rsidP="00392105">
    <w:pPr>
      <w:pStyle w:val="Peu"/>
      <w:jc w:val="right"/>
      <w:rPr>
        <w:b/>
        <w:color w:val="000000" w:themeColor="text1"/>
        <w:sz w:val="28"/>
        <w:lang w:val="es-ES"/>
      </w:rPr>
    </w:pPr>
    <w:r w:rsidRPr="00434D4E">
      <w:rPr>
        <w:color w:val="244061"/>
        <w:lang w:val="es-ES"/>
      </w:rPr>
      <w:t>Concurs</w:t>
    </w:r>
    <w:r w:rsidR="003E01EE" w:rsidRPr="00434D4E">
      <w:rPr>
        <w:color w:val="244061"/>
        <w:lang w:val="es-ES"/>
      </w:rPr>
      <w:t>o</w:t>
    </w:r>
    <w:r w:rsidRPr="00434D4E">
      <w:rPr>
        <w:color w:val="244061"/>
        <w:lang w:val="es-ES"/>
      </w:rPr>
      <w:t xml:space="preserve"> </w:t>
    </w:r>
    <w:r w:rsidR="00AF550D" w:rsidRPr="00434D4E">
      <w:rPr>
        <w:color w:val="244061"/>
        <w:lang w:val="es-ES"/>
      </w:rPr>
      <w:t>Pr</w:t>
    </w:r>
    <w:r w:rsidR="00BC6E6D" w:rsidRPr="00434D4E">
      <w:rPr>
        <w:color w:val="244061"/>
        <w:lang w:val="es-ES"/>
      </w:rPr>
      <w:t xml:space="preserve">esenta </w:t>
    </w:r>
    <w:r w:rsidR="003E01EE" w:rsidRPr="00434D4E">
      <w:rPr>
        <w:color w:val="244061"/>
        <w:lang w:val="es-ES"/>
      </w:rPr>
      <w:t>tu</w:t>
    </w:r>
    <w:r w:rsidR="00BC6E6D" w:rsidRPr="00434D4E">
      <w:rPr>
        <w:color w:val="244061"/>
        <w:lang w:val="es-ES"/>
      </w:rPr>
      <w:t xml:space="preserve"> te</w:t>
    </w:r>
    <w:r w:rsidR="003E01EE" w:rsidRPr="00434D4E">
      <w:rPr>
        <w:color w:val="244061"/>
        <w:lang w:val="es-ES"/>
      </w:rPr>
      <w:t>sis</w:t>
    </w:r>
    <w:r w:rsidR="00BC6E6D" w:rsidRPr="00434D4E">
      <w:rPr>
        <w:color w:val="244061"/>
        <w:lang w:val="es-ES"/>
      </w:rPr>
      <w:t xml:space="preserve"> en 4 </w:t>
    </w:r>
    <w:proofErr w:type="gramStart"/>
    <w:r w:rsidR="00BC6E6D" w:rsidRPr="00434D4E">
      <w:rPr>
        <w:color w:val="244061"/>
        <w:lang w:val="es-ES"/>
      </w:rPr>
      <w:t>minut</w:t>
    </w:r>
    <w:r w:rsidR="003E01EE" w:rsidRPr="00434D4E">
      <w:rPr>
        <w:color w:val="244061"/>
        <w:lang w:val="es-ES"/>
      </w:rPr>
      <w:t>o</w:t>
    </w:r>
    <w:r w:rsidR="00BC6E6D" w:rsidRPr="00434D4E">
      <w:rPr>
        <w:color w:val="244061"/>
        <w:lang w:val="es-ES"/>
      </w:rPr>
      <w:t>s</w:t>
    </w:r>
    <w:r w:rsidR="00AF550D" w:rsidRPr="00434D4E" w:rsidDel="00AF550D">
      <w:rPr>
        <w:color w:val="244061"/>
        <w:lang w:val="es-ES"/>
      </w:rPr>
      <w:t xml:space="preserve"> </w:t>
    </w:r>
    <w:r w:rsidR="00392105" w:rsidRPr="00434D4E">
      <w:rPr>
        <w:color w:val="244061"/>
        <w:lang w:val="es-ES"/>
      </w:rPr>
      <w:t xml:space="preserve"> -</w:t>
    </w:r>
    <w:proofErr w:type="gramEnd"/>
    <w:r w:rsidR="00392105" w:rsidRPr="00434D4E">
      <w:rPr>
        <w:color w:val="244061"/>
        <w:lang w:val="es-ES"/>
      </w:rPr>
      <w:t xml:space="preserve"> </w:t>
    </w:r>
    <w:r w:rsidR="00434D4E" w:rsidRPr="00434D4E">
      <w:rPr>
        <w:i/>
        <w:color w:val="244061"/>
        <w:lang w:val="es-ES"/>
      </w:rPr>
      <w:t>Convocatoria</w:t>
    </w:r>
    <w:r w:rsidRPr="00434D4E">
      <w:rPr>
        <w:i/>
        <w:color w:val="244061"/>
        <w:lang w:val="es-ES"/>
      </w:rPr>
      <w:t xml:space="preserve"> 202</w:t>
    </w:r>
    <w:r w:rsidR="00096DB4">
      <w:rPr>
        <w:i/>
        <w:color w:val="244061"/>
        <w:lang w:val="es-ES"/>
      </w:rPr>
      <w:t>6</w:t>
    </w:r>
  </w:p>
  <w:p w14:paraId="4BA1B36D" w14:textId="695A3769" w:rsidR="00392105" w:rsidRPr="00434D4E" w:rsidRDefault="00392105" w:rsidP="00392105">
    <w:pPr>
      <w:spacing w:line="240" w:lineRule="auto"/>
      <w:contextualSpacing/>
      <w:jc w:val="right"/>
      <w:rPr>
        <w:b/>
        <w:color w:val="000000" w:themeColor="text1"/>
        <w:sz w:val="28"/>
        <w:lang w:val="es-ES"/>
      </w:rPr>
    </w:pPr>
    <w:r w:rsidRPr="00434D4E">
      <w:rPr>
        <w:color w:val="244061"/>
        <w:lang w:val="es-ES"/>
      </w:rPr>
      <w:t>Ac</w:t>
    </w:r>
    <w:r w:rsidR="003E01EE" w:rsidRPr="00434D4E">
      <w:rPr>
        <w:color w:val="244061"/>
        <w:lang w:val="es-ES"/>
      </w:rPr>
      <w:t xml:space="preserve">uerdo de la </w:t>
    </w:r>
    <w:r w:rsidRPr="00434D4E">
      <w:rPr>
        <w:color w:val="244061"/>
        <w:lang w:val="es-ES"/>
      </w:rPr>
      <w:t>Comisió</w:t>
    </w:r>
    <w:r w:rsidR="003E01EE" w:rsidRPr="00434D4E">
      <w:rPr>
        <w:color w:val="244061"/>
        <w:lang w:val="es-ES"/>
      </w:rPr>
      <w:t>n</w:t>
    </w:r>
    <w:r w:rsidRPr="00434D4E">
      <w:rPr>
        <w:color w:val="244061"/>
        <w:lang w:val="es-ES"/>
      </w:rPr>
      <w:t xml:space="preserve"> Permanent</w:t>
    </w:r>
    <w:r w:rsidR="003E01EE" w:rsidRPr="00434D4E">
      <w:rPr>
        <w:color w:val="244061"/>
        <w:lang w:val="es-ES"/>
      </w:rPr>
      <w:t>e</w:t>
    </w:r>
    <w:r w:rsidRPr="00434D4E">
      <w:rPr>
        <w:color w:val="244061"/>
        <w:lang w:val="es-ES"/>
      </w:rPr>
      <w:t xml:space="preserve"> CP/202</w:t>
    </w:r>
    <w:r w:rsidR="00096DB4">
      <w:rPr>
        <w:color w:val="244061"/>
        <w:lang w:val="es-ES"/>
      </w:rPr>
      <w:t>6</w:t>
    </w:r>
    <w:r w:rsidRPr="00434D4E">
      <w:rPr>
        <w:color w:val="244061"/>
        <w:lang w:val="es-ES"/>
      </w:rPr>
      <w:t>/0</w:t>
    </w:r>
    <w:r w:rsidR="00096DB4">
      <w:rPr>
        <w:color w:val="244061"/>
        <w:lang w:val="es-ES"/>
      </w:rPr>
      <w:t>1</w:t>
    </w:r>
    <w:r w:rsidRPr="00434D4E">
      <w:rPr>
        <w:color w:val="244061"/>
        <w:lang w:val="es-ES"/>
      </w:rPr>
      <w:t>/0</w:t>
    </w:r>
    <w:r w:rsidR="00096DB4">
      <w:rPr>
        <w:color w:val="244061"/>
        <w:lang w:val="es-ES"/>
      </w:rPr>
      <w:t>5</w:t>
    </w:r>
  </w:p>
  <w:p w14:paraId="156D359E" w14:textId="77777777" w:rsidR="00250234" w:rsidRPr="00FD0082" w:rsidRDefault="00250234" w:rsidP="00BA7ABC">
    <w:pPr>
      <w:pStyle w:val="Peu"/>
      <w:jc w:val="right"/>
      <w:rPr>
        <w:i/>
        <w:color w:val="244061"/>
      </w:rPr>
    </w:pPr>
  </w:p>
  <w:p w14:paraId="19AE99C9" w14:textId="77777777" w:rsidR="00250234" w:rsidRPr="00FD0082" w:rsidRDefault="00250234" w:rsidP="00FD0082">
    <w:pPr>
      <w:pStyle w:val="Peu"/>
      <w:jc w:val="right"/>
      <w:rPr>
        <w:i/>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C417" w14:textId="77777777" w:rsidR="000C63EF" w:rsidRDefault="000C63EF" w:rsidP="005307A0">
      <w:pPr>
        <w:spacing w:after="0" w:line="240" w:lineRule="auto"/>
      </w:pPr>
      <w:r>
        <w:separator/>
      </w:r>
    </w:p>
  </w:footnote>
  <w:footnote w:type="continuationSeparator" w:id="0">
    <w:p w14:paraId="339B165C" w14:textId="77777777" w:rsidR="000C63EF" w:rsidRDefault="000C63EF" w:rsidP="0053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80A8" w14:textId="3510EA51" w:rsidR="00250234" w:rsidRPr="0079353A" w:rsidRDefault="00FB0AA6" w:rsidP="004A6E5A">
    <w:pPr>
      <w:spacing w:before="100" w:beforeAutospacing="1" w:after="100" w:afterAutospacing="1" w:line="240" w:lineRule="auto"/>
      <w:ind w:left="-1134"/>
      <w:jc w:val="right"/>
      <w:rPr>
        <w:sz w:val="20"/>
      </w:rPr>
    </w:pPr>
    <w:r w:rsidRPr="00FB0AA6">
      <w:rPr>
        <w:noProof/>
        <w:sz w:val="20"/>
      </w:rPr>
      <w:drawing>
        <wp:inline distT="0" distB="0" distL="0" distR="0" wp14:anchorId="64F9F7B2" wp14:editId="5A8DE954">
          <wp:extent cx="6919595" cy="1490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56961" cy="14988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FA8"/>
    <w:multiLevelType w:val="hybridMultilevel"/>
    <w:tmpl w:val="3D7C4C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1B61BAC"/>
    <w:multiLevelType w:val="hybridMultilevel"/>
    <w:tmpl w:val="9E0A66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3298F"/>
    <w:multiLevelType w:val="hybridMultilevel"/>
    <w:tmpl w:val="FA145BE0"/>
    <w:lvl w:ilvl="0" w:tplc="0C0A000F">
      <w:start w:val="1"/>
      <w:numFmt w:val="decimal"/>
      <w:lvlText w:val="%1."/>
      <w:lvlJc w:val="left"/>
      <w:pPr>
        <w:ind w:left="720" w:hanging="360"/>
      </w:pPr>
      <w:rPr>
        <w:rFonts w:hint="default"/>
      </w:rPr>
    </w:lvl>
    <w:lvl w:ilvl="1" w:tplc="0712AE66">
      <w:start w:val="1"/>
      <w:numFmt w:val="decimal"/>
      <w:lvlText w:val="4.%2."/>
      <w:lvlJc w:val="left"/>
      <w:pPr>
        <w:ind w:left="1637"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F41A0C"/>
    <w:multiLevelType w:val="multilevel"/>
    <w:tmpl w:val="CF5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B12C9"/>
    <w:multiLevelType w:val="hybridMultilevel"/>
    <w:tmpl w:val="A1E8D202"/>
    <w:lvl w:ilvl="0" w:tplc="145ED936">
      <w:start w:val="1"/>
      <w:numFmt w:val="upperLetter"/>
      <w:lvlText w:val="%1."/>
      <w:lvlJc w:val="left"/>
      <w:pPr>
        <w:ind w:left="677" w:hanging="360"/>
      </w:pPr>
      <w:rPr>
        <w:rFonts w:hint="default"/>
      </w:rPr>
    </w:lvl>
    <w:lvl w:ilvl="1" w:tplc="04030019" w:tentative="1">
      <w:start w:val="1"/>
      <w:numFmt w:val="lowerLetter"/>
      <w:lvlText w:val="%2."/>
      <w:lvlJc w:val="left"/>
      <w:pPr>
        <w:ind w:left="1397" w:hanging="360"/>
      </w:pPr>
    </w:lvl>
    <w:lvl w:ilvl="2" w:tplc="0403001B" w:tentative="1">
      <w:start w:val="1"/>
      <w:numFmt w:val="lowerRoman"/>
      <w:lvlText w:val="%3."/>
      <w:lvlJc w:val="right"/>
      <w:pPr>
        <w:ind w:left="2117" w:hanging="180"/>
      </w:pPr>
    </w:lvl>
    <w:lvl w:ilvl="3" w:tplc="0403000F" w:tentative="1">
      <w:start w:val="1"/>
      <w:numFmt w:val="decimal"/>
      <w:lvlText w:val="%4."/>
      <w:lvlJc w:val="left"/>
      <w:pPr>
        <w:ind w:left="2837" w:hanging="360"/>
      </w:pPr>
    </w:lvl>
    <w:lvl w:ilvl="4" w:tplc="04030019" w:tentative="1">
      <w:start w:val="1"/>
      <w:numFmt w:val="lowerLetter"/>
      <w:lvlText w:val="%5."/>
      <w:lvlJc w:val="left"/>
      <w:pPr>
        <w:ind w:left="3557" w:hanging="360"/>
      </w:pPr>
    </w:lvl>
    <w:lvl w:ilvl="5" w:tplc="0403001B" w:tentative="1">
      <w:start w:val="1"/>
      <w:numFmt w:val="lowerRoman"/>
      <w:lvlText w:val="%6."/>
      <w:lvlJc w:val="right"/>
      <w:pPr>
        <w:ind w:left="4277" w:hanging="180"/>
      </w:pPr>
    </w:lvl>
    <w:lvl w:ilvl="6" w:tplc="0403000F" w:tentative="1">
      <w:start w:val="1"/>
      <w:numFmt w:val="decimal"/>
      <w:lvlText w:val="%7."/>
      <w:lvlJc w:val="left"/>
      <w:pPr>
        <w:ind w:left="4997" w:hanging="360"/>
      </w:pPr>
    </w:lvl>
    <w:lvl w:ilvl="7" w:tplc="04030019" w:tentative="1">
      <w:start w:val="1"/>
      <w:numFmt w:val="lowerLetter"/>
      <w:lvlText w:val="%8."/>
      <w:lvlJc w:val="left"/>
      <w:pPr>
        <w:ind w:left="5717" w:hanging="360"/>
      </w:pPr>
    </w:lvl>
    <w:lvl w:ilvl="8" w:tplc="0403001B" w:tentative="1">
      <w:start w:val="1"/>
      <w:numFmt w:val="lowerRoman"/>
      <w:lvlText w:val="%9."/>
      <w:lvlJc w:val="right"/>
      <w:pPr>
        <w:ind w:left="6437" w:hanging="180"/>
      </w:pPr>
    </w:lvl>
  </w:abstractNum>
  <w:abstractNum w:abstractNumId="5" w15:restartNumberingAfterBreak="0">
    <w:nsid w:val="1A491370"/>
    <w:multiLevelType w:val="hybridMultilevel"/>
    <w:tmpl w:val="BFE2FA26"/>
    <w:lvl w:ilvl="0" w:tplc="04030001">
      <w:start w:val="1"/>
      <w:numFmt w:val="bullet"/>
      <w:lvlText w:val=""/>
      <w:lvlJc w:val="left"/>
      <w:pPr>
        <w:ind w:left="720" w:hanging="360"/>
      </w:pPr>
      <w:rPr>
        <w:rFonts w:ascii="Symbol" w:hAnsi="Symbol"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C1B6EC9"/>
    <w:multiLevelType w:val="hybridMultilevel"/>
    <w:tmpl w:val="9AA06E42"/>
    <w:lvl w:ilvl="0" w:tplc="0C0A0015">
      <w:start w:val="1"/>
      <w:numFmt w:val="upp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261387"/>
    <w:multiLevelType w:val="multilevel"/>
    <w:tmpl w:val="9E9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23705"/>
    <w:multiLevelType w:val="hybridMultilevel"/>
    <w:tmpl w:val="E1D40620"/>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2413237F"/>
    <w:multiLevelType w:val="hybridMultilevel"/>
    <w:tmpl w:val="F2F893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0FF558D"/>
    <w:multiLevelType w:val="hybridMultilevel"/>
    <w:tmpl w:val="90522F90"/>
    <w:lvl w:ilvl="0" w:tplc="04030001">
      <w:start w:val="1"/>
      <w:numFmt w:val="bullet"/>
      <w:lvlText w:val=""/>
      <w:lvlJc w:val="left"/>
      <w:pPr>
        <w:ind w:left="720" w:hanging="360"/>
      </w:pPr>
      <w:rPr>
        <w:rFonts w:ascii="Symbol" w:hAnsi="Symbol" w:hint="default"/>
        <w:b/>
        <w:color w:val="365F91"/>
      </w:rPr>
    </w:lvl>
    <w:lvl w:ilvl="1" w:tplc="0C0A0005">
      <w:start w:val="1"/>
      <w:numFmt w:val="bullet"/>
      <w:lvlText w:val=""/>
      <w:lvlJc w:val="left"/>
      <w:pPr>
        <w:ind w:left="1440" w:hanging="360"/>
      </w:pPr>
      <w:rPr>
        <w:rFonts w:ascii="Wingdings" w:hAnsi="Wingdings"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1CA4274"/>
    <w:multiLevelType w:val="hybridMultilevel"/>
    <w:tmpl w:val="3FF86F0E"/>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35C20E13"/>
    <w:multiLevelType w:val="hybridMultilevel"/>
    <w:tmpl w:val="3AB6CF8E"/>
    <w:lvl w:ilvl="0" w:tplc="0C0A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3" w15:restartNumberingAfterBreak="0">
    <w:nsid w:val="36C561DB"/>
    <w:multiLevelType w:val="hybridMultilevel"/>
    <w:tmpl w:val="03AC5882"/>
    <w:lvl w:ilvl="0" w:tplc="0C0A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37A6101"/>
    <w:multiLevelType w:val="hybridMultilevel"/>
    <w:tmpl w:val="6DCE0C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38F10DD"/>
    <w:multiLevelType w:val="hybridMultilevel"/>
    <w:tmpl w:val="2A44EA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126766"/>
    <w:multiLevelType w:val="hybridMultilevel"/>
    <w:tmpl w:val="2B2ECD6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85646F6"/>
    <w:multiLevelType w:val="hybridMultilevel"/>
    <w:tmpl w:val="06EE1C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8C15ACC"/>
    <w:multiLevelType w:val="hybridMultilevel"/>
    <w:tmpl w:val="0444FB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950D15"/>
    <w:multiLevelType w:val="hybridMultilevel"/>
    <w:tmpl w:val="0B3EBC26"/>
    <w:lvl w:ilvl="0" w:tplc="86F29686">
      <w:numFmt w:val="bullet"/>
      <w:lvlText w:val="-"/>
      <w:lvlJc w:val="left"/>
      <w:pPr>
        <w:ind w:left="1770" w:hanging="360"/>
      </w:pPr>
      <w:rPr>
        <w:rFonts w:ascii="Arial" w:eastAsia="Calibri"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20" w15:restartNumberingAfterBreak="0">
    <w:nsid w:val="5E9E30CF"/>
    <w:multiLevelType w:val="hybridMultilevel"/>
    <w:tmpl w:val="492A3582"/>
    <w:lvl w:ilvl="0" w:tplc="0C0A0005">
      <w:start w:val="1"/>
      <w:numFmt w:val="bullet"/>
      <w:lvlText w:val=""/>
      <w:lvlJc w:val="left"/>
      <w:pPr>
        <w:ind w:left="1004" w:hanging="360"/>
      </w:pPr>
      <w:rPr>
        <w:rFonts w:ascii="Wingdings" w:hAnsi="Wingdings"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60295A0A"/>
    <w:multiLevelType w:val="hybridMultilevel"/>
    <w:tmpl w:val="F600EC72"/>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60AC6434"/>
    <w:multiLevelType w:val="hybridMultilevel"/>
    <w:tmpl w:val="978698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5763CE9"/>
    <w:multiLevelType w:val="hybridMultilevel"/>
    <w:tmpl w:val="E102C6F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AE2214E"/>
    <w:multiLevelType w:val="hybridMultilevel"/>
    <w:tmpl w:val="D446FE6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D1D2E47"/>
    <w:multiLevelType w:val="hybridMultilevel"/>
    <w:tmpl w:val="CC822F94"/>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363680F"/>
    <w:multiLevelType w:val="hybridMultilevel"/>
    <w:tmpl w:val="96E65D9C"/>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15:restartNumberingAfterBreak="0">
    <w:nsid w:val="75230C5F"/>
    <w:multiLevelType w:val="hybridMultilevel"/>
    <w:tmpl w:val="BB02F330"/>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7B1D529F"/>
    <w:multiLevelType w:val="multilevel"/>
    <w:tmpl w:val="E5A8E5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17"/>
  </w:num>
  <w:num w:numId="2">
    <w:abstractNumId w:val="9"/>
  </w:num>
  <w:num w:numId="3">
    <w:abstractNumId w:val="23"/>
  </w:num>
  <w:num w:numId="4">
    <w:abstractNumId w:val="14"/>
  </w:num>
  <w:num w:numId="5">
    <w:abstractNumId w:val="10"/>
  </w:num>
  <w:num w:numId="6">
    <w:abstractNumId w:val="25"/>
  </w:num>
  <w:num w:numId="7">
    <w:abstractNumId w:val="16"/>
  </w:num>
  <w:num w:numId="8">
    <w:abstractNumId w:val="6"/>
  </w:num>
  <w:num w:numId="9">
    <w:abstractNumId w:val="13"/>
  </w:num>
  <w:num w:numId="10">
    <w:abstractNumId w:val="4"/>
  </w:num>
  <w:num w:numId="11">
    <w:abstractNumId w:val="2"/>
  </w:num>
  <w:num w:numId="12">
    <w:abstractNumId w:val="18"/>
  </w:num>
  <w:num w:numId="13">
    <w:abstractNumId w:val="20"/>
  </w:num>
  <w:num w:numId="14">
    <w:abstractNumId w:val="1"/>
  </w:num>
  <w:num w:numId="15">
    <w:abstractNumId w:val="15"/>
  </w:num>
  <w:num w:numId="16">
    <w:abstractNumId w:val="24"/>
  </w:num>
  <w:num w:numId="17">
    <w:abstractNumId w:val="21"/>
  </w:num>
  <w:num w:numId="18">
    <w:abstractNumId w:val="27"/>
  </w:num>
  <w:num w:numId="19">
    <w:abstractNumId w:val="8"/>
  </w:num>
  <w:num w:numId="20">
    <w:abstractNumId w:val="12"/>
  </w:num>
  <w:num w:numId="21">
    <w:abstractNumId w:val="26"/>
  </w:num>
  <w:num w:numId="22">
    <w:abstractNumId w:val="22"/>
  </w:num>
  <w:num w:numId="23">
    <w:abstractNumId w:val="19"/>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
  </w:num>
  <w:num w:numId="29">
    <w:abstractNumId w:val="3"/>
  </w:num>
  <w:num w:numId="30">
    <w:abstractNumId w:val="11"/>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A0"/>
    <w:rsid w:val="00000FCF"/>
    <w:rsid w:val="000033A5"/>
    <w:rsid w:val="0000416E"/>
    <w:rsid w:val="0000702F"/>
    <w:rsid w:val="000111C5"/>
    <w:rsid w:val="00017D6A"/>
    <w:rsid w:val="00021B6F"/>
    <w:rsid w:val="00025E8F"/>
    <w:rsid w:val="0003151B"/>
    <w:rsid w:val="0003339C"/>
    <w:rsid w:val="00037C5E"/>
    <w:rsid w:val="00041A4B"/>
    <w:rsid w:val="00042C84"/>
    <w:rsid w:val="0004442A"/>
    <w:rsid w:val="00046EF0"/>
    <w:rsid w:val="00051345"/>
    <w:rsid w:val="00052AB2"/>
    <w:rsid w:val="0006409F"/>
    <w:rsid w:val="00066CF6"/>
    <w:rsid w:val="00070EE6"/>
    <w:rsid w:val="00072616"/>
    <w:rsid w:val="00073AB1"/>
    <w:rsid w:val="00073F58"/>
    <w:rsid w:val="00074CE4"/>
    <w:rsid w:val="00081B42"/>
    <w:rsid w:val="00082AA4"/>
    <w:rsid w:val="0008484B"/>
    <w:rsid w:val="00084AF1"/>
    <w:rsid w:val="000963CC"/>
    <w:rsid w:val="00096DB4"/>
    <w:rsid w:val="000A1FC2"/>
    <w:rsid w:val="000A27A7"/>
    <w:rsid w:val="000A4AAD"/>
    <w:rsid w:val="000A7AB4"/>
    <w:rsid w:val="000C1121"/>
    <w:rsid w:val="000C1E3B"/>
    <w:rsid w:val="000C1F22"/>
    <w:rsid w:val="000C2CE9"/>
    <w:rsid w:val="000C63EF"/>
    <w:rsid w:val="000D09D2"/>
    <w:rsid w:val="000D230C"/>
    <w:rsid w:val="000D3D90"/>
    <w:rsid w:val="000E0242"/>
    <w:rsid w:val="000E157E"/>
    <w:rsid w:val="000E49C3"/>
    <w:rsid w:val="000E60A8"/>
    <w:rsid w:val="000F1BD2"/>
    <w:rsid w:val="000F2A3A"/>
    <w:rsid w:val="000F6914"/>
    <w:rsid w:val="00101487"/>
    <w:rsid w:val="00106560"/>
    <w:rsid w:val="001105CA"/>
    <w:rsid w:val="00111BD5"/>
    <w:rsid w:val="0011782A"/>
    <w:rsid w:val="00122FF0"/>
    <w:rsid w:val="00124877"/>
    <w:rsid w:val="00125E75"/>
    <w:rsid w:val="00134625"/>
    <w:rsid w:val="00135E7C"/>
    <w:rsid w:val="0013776F"/>
    <w:rsid w:val="00142891"/>
    <w:rsid w:val="00146F10"/>
    <w:rsid w:val="001500DE"/>
    <w:rsid w:val="0015223E"/>
    <w:rsid w:val="0015483E"/>
    <w:rsid w:val="001603C5"/>
    <w:rsid w:val="00160D42"/>
    <w:rsid w:val="00160EA8"/>
    <w:rsid w:val="00161C27"/>
    <w:rsid w:val="00164AFF"/>
    <w:rsid w:val="0016623A"/>
    <w:rsid w:val="001664E9"/>
    <w:rsid w:val="0017076F"/>
    <w:rsid w:val="001722C1"/>
    <w:rsid w:val="0017464B"/>
    <w:rsid w:val="001839F2"/>
    <w:rsid w:val="00186B62"/>
    <w:rsid w:val="00195EDD"/>
    <w:rsid w:val="001A1989"/>
    <w:rsid w:val="001A630D"/>
    <w:rsid w:val="001B0833"/>
    <w:rsid w:val="001B1433"/>
    <w:rsid w:val="001B1931"/>
    <w:rsid w:val="001B3ACB"/>
    <w:rsid w:val="001B4B76"/>
    <w:rsid w:val="001C02A6"/>
    <w:rsid w:val="001C0D6B"/>
    <w:rsid w:val="001C5B93"/>
    <w:rsid w:val="001D6F97"/>
    <w:rsid w:val="001D7CB2"/>
    <w:rsid w:val="001E19ED"/>
    <w:rsid w:val="001F19F7"/>
    <w:rsid w:val="001F592B"/>
    <w:rsid w:val="001F5ADC"/>
    <w:rsid w:val="00207E46"/>
    <w:rsid w:val="00210D98"/>
    <w:rsid w:val="00217236"/>
    <w:rsid w:val="002178D8"/>
    <w:rsid w:val="002208F9"/>
    <w:rsid w:val="00223D35"/>
    <w:rsid w:val="00233C8D"/>
    <w:rsid w:val="002359D9"/>
    <w:rsid w:val="0024052B"/>
    <w:rsid w:val="0024443D"/>
    <w:rsid w:val="00247370"/>
    <w:rsid w:val="00250234"/>
    <w:rsid w:val="0026005F"/>
    <w:rsid w:val="00272022"/>
    <w:rsid w:val="0027337B"/>
    <w:rsid w:val="00273BBE"/>
    <w:rsid w:val="002748D4"/>
    <w:rsid w:val="00277A98"/>
    <w:rsid w:val="00282843"/>
    <w:rsid w:val="00284332"/>
    <w:rsid w:val="002868E5"/>
    <w:rsid w:val="0029073B"/>
    <w:rsid w:val="0029150A"/>
    <w:rsid w:val="00297268"/>
    <w:rsid w:val="002977D2"/>
    <w:rsid w:val="002A69D9"/>
    <w:rsid w:val="002B2F79"/>
    <w:rsid w:val="002B3D15"/>
    <w:rsid w:val="002B531A"/>
    <w:rsid w:val="002B6285"/>
    <w:rsid w:val="002B7660"/>
    <w:rsid w:val="002C4E51"/>
    <w:rsid w:val="002C56A1"/>
    <w:rsid w:val="002D45D3"/>
    <w:rsid w:val="002E01E3"/>
    <w:rsid w:val="002E17BD"/>
    <w:rsid w:val="002E2C9B"/>
    <w:rsid w:val="002E335A"/>
    <w:rsid w:val="002E37EA"/>
    <w:rsid w:val="002E7690"/>
    <w:rsid w:val="002F25A0"/>
    <w:rsid w:val="002F30B3"/>
    <w:rsid w:val="003008DA"/>
    <w:rsid w:val="00302BD6"/>
    <w:rsid w:val="00306DCB"/>
    <w:rsid w:val="00310082"/>
    <w:rsid w:val="003112E9"/>
    <w:rsid w:val="00311308"/>
    <w:rsid w:val="003121AE"/>
    <w:rsid w:val="00312217"/>
    <w:rsid w:val="00312729"/>
    <w:rsid w:val="00316190"/>
    <w:rsid w:val="00321F25"/>
    <w:rsid w:val="00326CB2"/>
    <w:rsid w:val="00333B36"/>
    <w:rsid w:val="00335CB5"/>
    <w:rsid w:val="003362F8"/>
    <w:rsid w:val="00336C14"/>
    <w:rsid w:val="003370B7"/>
    <w:rsid w:val="003477B4"/>
    <w:rsid w:val="00356B56"/>
    <w:rsid w:val="00357273"/>
    <w:rsid w:val="00361DD4"/>
    <w:rsid w:val="003631C1"/>
    <w:rsid w:val="003635B6"/>
    <w:rsid w:val="00363B7B"/>
    <w:rsid w:val="00364E25"/>
    <w:rsid w:val="00366500"/>
    <w:rsid w:val="00367282"/>
    <w:rsid w:val="00375A52"/>
    <w:rsid w:val="00375E95"/>
    <w:rsid w:val="003771C5"/>
    <w:rsid w:val="00381125"/>
    <w:rsid w:val="00381D64"/>
    <w:rsid w:val="00392105"/>
    <w:rsid w:val="003A60E2"/>
    <w:rsid w:val="003A6644"/>
    <w:rsid w:val="003B0702"/>
    <w:rsid w:val="003B60D7"/>
    <w:rsid w:val="003D2EE8"/>
    <w:rsid w:val="003E01EE"/>
    <w:rsid w:val="003E06DB"/>
    <w:rsid w:val="003E17D0"/>
    <w:rsid w:val="003E42BE"/>
    <w:rsid w:val="003E4F93"/>
    <w:rsid w:val="003E69ED"/>
    <w:rsid w:val="003E7A46"/>
    <w:rsid w:val="003F1B9E"/>
    <w:rsid w:val="003F5A17"/>
    <w:rsid w:val="003F7FC1"/>
    <w:rsid w:val="004075F0"/>
    <w:rsid w:val="00407606"/>
    <w:rsid w:val="0041343C"/>
    <w:rsid w:val="0041523C"/>
    <w:rsid w:val="004179B2"/>
    <w:rsid w:val="00420EAB"/>
    <w:rsid w:val="00431405"/>
    <w:rsid w:val="00432152"/>
    <w:rsid w:val="00434D4E"/>
    <w:rsid w:val="00437E56"/>
    <w:rsid w:val="0044058E"/>
    <w:rsid w:val="004433FD"/>
    <w:rsid w:val="004534C9"/>
    <w:rsid w:val="00456DE7"/>
    <w:rsid w:val="004643C2"/>
    <w:rsid w:val="00465B56"/>
    <w:rsid w:val="00470869"/>
    <w:rsid w:val="00471F36"/>
    <w:rsid w:val="00472ED3"/>
    <w:rsid w:val="00473E5F"/>
    <w:rsid w:val="004804B8"/>
    <w:rsid w:val="004817E8"/>
    <w:rsid w:val="0048262A"/>
    <w:rsid w:val="00486541"/>
    <w:rsid w:val="00490A66"/>
    <w:rsid w:val="00493C15"/>
    <w:rsid w:val="00494C74"/>
    <w:rsid w:val="00495C20"/>
    <w:rsid w:val="00497703"/>
    <w:rsid w:val="004A56B2"/>
    <w:rsid w:val="004A6E5A"/>
    <w:rsid w:val="004B0A64"/>
    <w:rsid w:val="004C0788"/>
    <w:rsid w:val="004C306E"/>
    <w:rsid w:val="004D482D"/>
    <w:rsid w:val="004D6844"/>
    <w:rsid w:val="004D72B7"/>
    <w:rsid w:val="004E31B1"/>
    <w:rsid w:val="004E6335"/>
    <w:rsid w:val="004F1A37"/>
    <w:rsid w:val="004F63E7"/>
    <w:rsid w:val="00501001"/>
    <w:rsid w:val="0050321D"/>
    <w:rsid w:val="005049C7"/>
    <w:rsid w:val="00512F56"/>
    <w:rsid w:val="00517C55"/>
    <w:rsid w:val="0052468D"/>
    <w:rsid w:val="00524940"/>
    <w:rsid w:val="005252D4"/>
    <w:rsid w:val="005307A0"/>
    <w:rsid w:val="0053522B"/>
    <w:rsid w:val="005434FA"/>
    <w:rsid w:val="005463A4"/>
    <w:rsid w:val="00551961"/>
    <w:rsid w:val="00551DDA"/>
    <w:rsid w:val="0055361C"/>
    <w:rsid w:val="00561C31"/>
    <w:rsid w:val="005656F5"/>
    <w:rsid w:val="005661BA"/>
    <w:rsid w:val="0057285A"/>
    <w:rsid w:val="005749C5"/>
    <w:rsid w:val="00591C48"/>
    <w:rsid w:val="0059307D"/>
    <w:rsid w:val="005936DE"/>
    <w:rsid w:val="005944DE"/>
    <w:rsid w:val="00594BEC"/>
    <w:rsid w:val="00597234"/>
    <w:rsid w:val="005A52FF"/>
    <w:rsid w:val="005A629E"/>
    <w:rsid w:val="005B0CD4"/>
    <w:rsid w:val="005B1837"/>
    <w:rsid w:val="005B3DA9"/>
    <w:rsid w:val="005B5FC7"/>
    <w:rsid w:val="005C0505"/>
    <w:rsid w:val="005C3904"/>
    <w:rsid w:val="005C58E2"/>
    <w:rsid w:val="005C6327"/>
    <w:rsid w:val="005D0911"/>
    <w:rsid w:val="005D32CD"/>
    <w:rsid w:val="005D3518"/>
    <w:rsid w:val="005D44FE"/>
    <w:rsid w:val="005D64B5"/>
    <w:rsid w:val="005E050A"/>
    <w:rsid w:val="005E0EF0"/>
    <w:rsid w:val="005E4F69"/>
    <w:rsid w:val="005E632B"/>
    <w:rsid w:val="005F03EC"/>
    <w:rsid w:val="005F0502"/>
    <w:rsid w:val="005F05C1"/>
    <w:rsid w:val="0060141A"/>
    <w:rsid w:val="0060344B"/>
    <w:rsid w:val="006100DA"/>
    <w:rsid w:val="00613FFD"/>
    <w:rsid w:val="00615529"/>
    <w:rsid w:val="006207B0"/>
    <w:rsid w:val="00624262"/>
    <w:rsid w:val="00627B61"/>
    <w:rsid w:val="006365C7"/>
    <w:rsid w:val="00637FC5"/>
    <w:rsid w:val="00643A32"/>
    <w:rsid w:val="00646542"/>
    <w:rsid w:val="006501FB"/>
    <w:rsid w:val="00664965"/>
    <w:rsid w:val="00666A37"/>
    <w:rsid w:val="006725C5"/>
    <w:rsid w:val="0067303F"/>
    <w:rsid w:val="00691149"/>
    <w:rsid w:val="00694FCC"/>
    <w:rsid w:val="00695BDE"/>
    <w:rsid w:val="006A565A"/>
    <w:rsid w:val="006A6155"/>
    <w:rsid w:val="006B378B"/>
    <w:rsid w:val="006C2D21"/>
    <w:rsid w:val="006C348E"/>
    <w:rsid w:val="006D08E1"/>
    <w:rsid w:val="006D66F6"/>
    <w:rsid w:val="006E25BD"/>
    <w:rsid w:val="006F65EF"/>
    <w:rsid w:val="006F7444"/>
    <w:rsid w:val="006F7AB0"/>
    <w:rsid w:val="00701FA6"/>
    <w:rsid w:val="00702049"/>
    <w:rsid w:val="0071108C"/>
    <w:rsid w:val="007112F7"/>
    <w:rsid w:val="00713F51"/>
    <w:rsid w:val="007151E7"/>
    <w:rsid w:val="00725441"/>
    <w:rsid w:val="007258BD"/>
    <w:rsid w:val="00740125"/>
    <w:rsid w:val="007402EE"/>
    <w:rsid w:val="007416B4"/>
    <w:rsid w:val="00742399"/>
    <w:rsid w:val="00742822"/>
    <w:rsid w:val="00745601"/>
    <w:rsid w:val="00746283"/>
    <w:rsid w:val="007602AC"/>
    <w:rsid w:val="007614C4"/>
    <w:rsid w:val="007633A7"/>
    <w:rsid w:val="00765489"/>
    <w:rsid w:val="00790613"/>
    <w:rsid w:val="00790BB8"/>
    <w:rsid w:val="0079353A"/>
    <w:rsid w:val="007952D1"/>
    <w:rsid w:val="007A35B6"/>
    <w:rsid w:val="007A7285"/>
    <w:rsid w:val="007B369E"/>
    <w:rsid w:val="007B4350"/>
    <w:rsid w:val="007C00F7"/>
    <w:rsid w:val="007C097A"/>
    <w:rsid w:val="007C2BEF"/>
    <w:rsid w:val="007C470A"/>
    <w:rsid w:val="007C476A"/>
    <w:rsid w:val="007C5E81"/>
    <w:rsid w:val="007C725D"/>
    <w:rsid w:val="007E3F5C"/>
    <w:rsid w:val="007E4E01"/>
    <w:rsid w:val="007E7D25"/>
    <w:rsid w:val="007F0805"/>
    <w:rsid w:val="007F3D64"/>
    <w:rsid w:val="008016A2"/>
    <w:rsid w:val="00803C29"/>
    <w:rsid w:val="00811D4A"/>
    <w:rsid w:val="008142C8"/>
    <w:rsid w:val="008218C3"/>
    <w:rsid w:val="0082214F"/>
    <w:rsid w:val="008224E1"/>
    <w:rsid w:val="008239E2"/>
    <w:rsid w:val="008251E9"/>
    <w:rsid w:val="0082540E"/>
    <w:rsid w:val="008335E2"/>
    <w:rsid w:val="00835C32"/>
    <w:rsid w:val="00840550"/>
    <w:rsid w:val="00840BE5"/>
    <w:rsid w:val="00840FF2"/>
    <w:rsid w:val="00842E6E"/>
    <w:rsid w:val="008540BD"/>
    <w:rsid w:val="00861D18"/>
    <w:rsid w:val="0086283F"/>
    <w:rsid w:val="00866EA6"/>
    <w:rsid w:val="00872860"/>
    <w:rsid w:val="008748C0"/>
    <w:rsid w:val="00875522"/>
    <w:rsid w:val="008778FD"/>
    <w:rsid w:val="008846B6"/>
    <w:rsid w:val="00890F51"/>
    <w:rsid w:val="00896102"/>
    <w:rsid w:val="008964DE"/>
    <w:rsid w:val="0089764D"/>
    <w:rsid w:val="008A0202"/>
    <w:rsid w:val="008A154C"/>
    <w:rsid w:val="008A3558"/>
    <w:rsid w:val="008A48C5"/>
    <w:rsid w:val="008A7EB7"/>
    <w:rsid w:val="008B05A7"/>
    <w:rsid w:val="008B0B3E"/>
    <w:rsid w:val="008B1365"/>
    <w:rsid w:val="008B14A1"/>
    <w:rsid w:val="008B2B7C"/>
    <w:rsid w:val="008B3A0A"/>
    <w:rsid w:val="008B437B"/>
    <w:rsid w:val="008C3DCC"/>
    <w:rsid w:val="008D10BA"/>
    <w:rsid w:val="008D5330"/>
    <w:rsid w:val="008D6A99"/>
    <w:rsid w:val="008D6D34"/>
    <w:rsid w:val="008E0EB5"/>
    <w:rsid w:val="008E11FE"/>
    <w:rsid w:val="008E1691"/>
    <w:rsid w:val="008F4054"/>
    <w:rsid w:val="0090549C"/>
    <w:rsid w:val="009065DA"/>
    <w:rsid w:val="009106A8"/>
    <w:rsid w:val="009112DB"/>
    <w:rsid w:val="009153A6"/>
    <w:rsid w:val="00916AA3"/>
    <w:rsid w:val="00916AA9"/>
    <w:rsid w:val="00920568"/>
    <w:rsid w:val="00927457"/>
    <w:rsid w:val="00930006"/>
    <w:rsid w:val="00933C4C"/>
    <w:rsid w:val="009425DA"/>
    <w:rsid w:val="00943287"/>
    <w:rsid w:val="009460D6"/>
    <w:rsid w:val="00947CFD"/>
    <w:rsid w:val="009505E7"/>
    <w:rsid w:val="00950FA3"/>
    <w:rsid w:val="009549F5"/>
    <w:rsid w:val="00955F6D"/>
    <w:rsid w:val="009765EB"/>
    <w:rsid w:val="00985F03"/>
    <w:rsid w:val="009869B9"/>
    <w:rsid w:val="009914FC"/>
    <w:rsid w:val="00995637"/>
    <w:rsid w:val="0099578E"/>
    <w:rsid w:val="009A10E7"/>
    <w:rsid w:val="009A206E"/>
    <w:rsid w:val="009A2DDE"/>
    <w:rsid w:val="009C4ADF"/>
    <w:rsid w:val="009C55FC"/>
    <w:rsid w:val="009E15DB"/>
    <w:rsid w:val="009E16CA"/>
    <w:rsid w:val="009E2AF2"/>
    <w:rsid w:val="009E2DA4"/>
    <w:rsid w:val="009E574F"/>
    <w:rsid w:val="009E64DD"/>
    <w:rsid w:val="009F42B5"/>
    <w:rsid w:val="009F5B76"/>
    <w:rsid w:val="00A02F70"/>
    <w:rsid w:val="00A039E7"/>
    <w:rsid w:val="00A03BB8"/>
    <w:rsid w:val="00A07FB5"/>
    <w:rsid w:val="00A107D9"/>
    <w:rsid w:val="00A13509"/>
    <w:rsid w:val="00A1614E"/>
    <w:rsid w:val="00A17CE3"/>
    <w:rsid w:val="00A22469"/>
    <w:rsid w:val="00A23C18"/>
    <w:rsid w:val="00A23E04"/>
    <w:rsid w:val="00A2441B"/>
    <w:rsid w:val="00A3585A"/>
    <w:rsid w:val="00A501A1"/>
    <w:rsid w:val="00A57C97"/>
    <w:rsid w:val="00A61CFF"/>
    <w:rsid w:val="00A62140"/>
    <w:rsid w:val="00A62C91"/>
    <w:rsid w:val="00A70B00"/>
    <w:rsid w:val="00A72967"/>
    <w:rsid w:val="00A809EC"/>
    <w:rsid w:val="00A81265"/>
    <w:rsid w:val="00A814F4"/>
    <w:rsid w:val="00A91EA4"/>
    <w:rsid w:val="00A93BC8"/>
    <w:rsid w:val="00A94C67"/>
    <w:rsid w:val="00A9742D"/>
    <w:rsid w:val="00AA268B"/>
    <w:rsid w:val="00AA5530"/>
    <w:rsid w:val="00AB1931"/>
    <w:rsid w:val="00AB7A43"/>
    <w:rsid w:val="00AC0A03"/>
    <w:rsid w:val="00AC2BB5"/>
    <w:rsid w:val="00AD2931"/>
    <w:rsid w:val="00AD3668"/>
    <w:rsid w:val="00AE5A21"/>
    <w:rsid w:val="00AE6388"/>
    <w:rsid w:val="00AE6571"/>
    <w:rsid w:val="00AF3694"/>
    <w:rsid w:val="00AF399E"/>
    <w:rsid w:val="00AF550D"/>
    <w:rsid w:val="00B0098F"/>
    <w:rsid w:val="00B02999"/>
    <w:rsid w:val="00B04529"/>
    <w:rsid w:val="00B051B8"/>
    <w:rsid w:val="00B05B59"/>
    <w:rsid w:val="00B13698"/>
    <w:rsid w:val="00B13B3C"/>
    <w:rsid w:val="00B1747B"/>
    <w:rsid w:val="00B20F5A"/>
    <w:rsid w:val="00B22EED"/>
    <w:rsid w:val="00B2444D"/>
    <w:rsid w:val="00B24715"/>
    <w:rsid w:val="00B33784"/>
    <w:rsid w:val="00B34C7D"/>
    <w:rsid w:val="00B34EAC"/>
    <w:rsid w:val="00B36AFE"/>
    <w:rsid w:val="00B40ECD"/>
    <w:rsid w:val="00B42808"/>
    <w:rsid w:val="00B429A5"/>
    <w:rsid w:val="00B47F1F"/>
    <w:rsid w:val="00B562AD"/>
    <w:rsid w:val="00B632CC"/>
    <w:rsid w:val="00B812F2"/>
    <w:rsid w:val="00B817C8"/>
    <w:rsid w:val="00B87874"/>
    <w:rsid w:val="00B9137B"/>
    <w:rsid w:val="00B93883"/>
    <w:rsid w:val="00B94D24"/>
    <w:rsid w:val="00B95B57"/>
    <w:rsid w:val="00BA09FC"/>
    <w:rsid w:val="00BA7ABC"/>
    <w:rsid w:val="00BB1EC6"/>
    <w:rsid w:val="00BC5ED2"/>
    <w:rsid w:val="00BC6E6D"/>
    <w:rsid w:val="00BC73CC"/>
    <w:rsid w:val="00BD13F9"/>
    <w:rsid w:val="00BD54A9"/>
    <w:rsid w:val="00BE6EEE"/>
    <w:rsid w:val="00BF36E7"/>
    <w:rsid w:val="00BF52FE"/>
    <w:rsid w:val="00C05558"/>
    <w:rsid w:val="00C0708C"/>
    <w:rsid w:val="00C10FE3"/>
    <w:rsid w:val="00C12E8D"/>
    <w:rsid w:val="00C161BE"/>
    <w:rsid w:val="00C16E9F"/>
    <w:rsid w:val="00C20FC5"/>
    <w:rsid w:val="00C24EE5"/>
    <w:rsid w:val="00C3086D"/>
    <w:rsid w:val="00C35EB9"/>
    <w:rsid w:val="00C37E45"/>
    <w:rsid w:val="00C41FBB"/>
    <w:rsid w:val="00C44747"/>
    <w:rsid w:val="00C528F4"/>
    <w:rsid w:val="00C53186"/>
    <w:rsid w:val="00C53739"/>
    <w:rsid w:val="00C55505"/>
    <w:rsid w:val="00C5587A"/>
    <w:rsid w:val="00C571D3"/>
    <w:rsid w:val="00C619C7"/>
    <w:rsid w:val="00C6417D"/>
    <w:rsid w:val="00C65C8E"/>
    <w:rsid w:val="00C72EC9"/>
    <w:rsid w:val="00C734B1"/>
    <w:rsid w:val="00C8214F"/>
    <w:rsid w:val="00C8666A"/>
    <w:rsid w:val="00C9132A"/>
    <w:rsid w:val="00C95E72"/>
    <w:rsid w:val="00C96203"/>
    <w:rsid w:val="00C965ED"/>
    <w:rsid w:val="00CA1C88"/>
    <w:rsid w:val="00CA3F83"/>
    <w:rsid w:val="00CA506E"/>
    <w:rsid w:val="00CA5342"/>
    <w:rsid w:val="00CB2562"/>
    <w:rsid w:val="00CB344D"/>
    <w:rsid w:val="00CC2535"/>
    <w:rsid w:val="00CC4DC3"/>
    <w:rsid w:val="00CD2AFE"/>
    <w:rsid w:val="00CD3AAE"/>
    <w:rsid w:val="00CE06A5"/>
    <w:rsid w:val="00CE4218"/>
    <w:rsid w:val="00CE6077"/>
    <w:rsid w:val="00CF0ED6"/>
    <w:rsid w:val="00CF2146"/>
    <w:rsid w:val="00CF3A3F"/>
    <w:rsid w:val="00D00A5B"/>
    <w:rsid w:val="00D03710"/>
    <w:rsid w:val="00D12EEE"/>
    <w:rsid w:val="00D1600C"/>
    <w:rsid w:val="00D165F2"/>
    <w:rsid w:val="00D16FCD"/>
    <w:rsid w:val="00D1788F"/>
    <w:rsid w:val="00D17A03"/>
    <w:rsid w:val="00D20C07"/>
    <w:rsid w:val="00D24352"/>
    <w:rsid w:val="00D3000B"/>
    <w:rsid w:val="00D316F9"/>
    <w:rsid w:val="00D37906"/>
    <w:rsid w:val="00D45A7C"/>
    <w:rsid w:val="00D45D2F"/>
    <w:rsid w:val="00D46286"/>
    <w:rsid w:val="00D5038A"/>
    <w:rsid w:val="00D573A4"/>
    <w:rsid w:val="00D57FB4"/>
    <w:rsid w:val="00D61135"/>
    <w:rsid w:val="00D6527F"/>
    <w:rsid w:val="00D65FAB"/>
    <w:rsid w:val="00D754A0"/>
    <w:rsid w:val="00D75AD8"/>
    <w:rsid w:val="00D87D50"/>
    <w:rsid w:val="00D94805"/>
    <w:rsid w:val="00D950AA"/>
    <w:rsid w:val="00D96A6B"/>
    <w:rsid w:val="00DA33BF"/>
    <w:rsid w:val="00DB0A97"/>
    <w:rsid w:val="00DB1D06"/>
    <w:rsid w:val="00DB2AC8"/>
    <w:rsid w:val="00DB55FC"/>
    <w:rsid w:val="00DC141C"/>
    <w:rsid w:val="00DC1EF4"/>
    <w:rsid w:val="00DD04F5"/>
    <w:rsid w:val="00DD3766"/>
    <w:rsid w:val="00DD3AEE"/>
    <w:rsid w:val="00DD50FA"/>
    <w:rsid w:val="00DE2362"/>
    <w:rsid w:val="00DE2BE7"/>
    <w:rsid w:val="00DE3C06"/>
    <w:rsid w:val="00DE77FB"/>
    <w:rsid w:val="00DF6878"/>
    <w:rsid w:val="00E0429D"/>
    <w:rsid w:val="00E04BBC"/>
    <w:rsid w:val="00E1017F"/>
    <w:rsid w:val="00E10752"/>
    <w:rsid w:val="00E13AF6"/>
    <w:rsid w:val="00E170F2"/>
    <w:rsid w:val="00E234F5"/>
    <w:rsid w:val="00E23EB0"/>
    <w:rsid w:val="00E3355A"/>
    <w:rsid w:val="00E336F1"/>
    <w:rsid w:val="00E42FA1"/>
    <w:rsid w:val="00E450B6"/>
    <w:rsid w:val="00E471F8"/>
    <w:rsid w:val="00E47483"/>
    <w:rsid w:val="00E5550A"/>
    <w:rsid w:val="00E636B7"/>
    <w:rsid w:val="00E65F6D"/>
    <w:rsid w:val="00E715E0"/>
    <w:rsid w:val="00E74066"/>
    <w:rsid w:val="00E746AD"/>
    <w:rsid w:val="00E846C7"/>
    <w:rsid w:val="00E84FB5"/>
    <w:rsid w:val="00E862FD"/>
    <w:rsid w:val="00E926C3"/>
    <w:rsid w:val="00E95284"/>
    <w:rsid w:val="00E96833"/>
    <w:rsid w:val="00E96DB4"/>
    <w:rsid w:val="00EA1A65"/>
    <w:rsid w:val="00EA2F3C"/>
    <w:rsid w:val="00EA4AE1"/>
    <w:rsid w:val="00EA4EE8"/>
    <w:rsid w:val="00EB0354"/>
    <w:rsid w:val="00EC1746"/>
    <w:rsid w:val="00EC33E5"/>
    <w:rsid w:val="00ED0A4C"/>
    <w:rsid w:val="00ED13AE"/>
    <w:rsid w:val="00ED39AC"/>
    <w:rsid w:val="00ED7870"/>
    <w:rsid w:val="00EE21CE"/>
    <w:rsid w:val="00EF01F9"/>
    <w:rsid w:val="00EF29DE"/>
    <w:rsid w:val="00EF3858"/>
    <w:rsid w:val="00EF3E8E"/>
    <w:rsid w:val="00EF6C6B"/>
    <w:rsid w:val="00F06631"/>
    <w:rsid w:val="00F15E8D"/>
    <w:rsid w:val="00F17EB4"/>
    <w:rsid w:val="00F23B1B"/>
    <w:rsid w:val="00F26E58"/>
    <w:rsid w:val="00F33686"/>
    <w:rsid w:val="00F51E9C"/>
    <w:rsid w:val="00F5291E"/>
    <w:rsid w:val="00F530F6"/>
    <w:rsid w:val="00F53A93"/>
    <w:rsid w:val="00F55478"/>
    <w:rsid w:val="00F56159"/>
    <w:rsid w:val="00F57FDA"/>
    <w:rsid w:val="00F638E4"/>
    <w:rsid w:val="00F63F91"/>
    <w:rsid w:val="00F66D5D"/>
    <w:rsid w:val="00F75901"/>
    <w:rsid w:val="00F76B63"/>
    <w:rsid w:val="00F76CB6"/>
    <w:rsid w:val="00F80F70"/>
    <w:rsid w:val="00F838D6"/>
    <w:rsid w:val="00F84AA9"/>
    <w:rsid w:val="00F92E0E"/>
    <w:rsid w:val="00F93DC2"/>
    <w:rsid w:val="00F96875"/>
    <w:rsid w:val="00FA0327"/>
    <w:rsid w:val="00FA0A4E"/>
    <w:rsid w:val="00FA7623"/>
    <w:rsid w:val="00FB0474"/>
    <w:rsid w:val="00FB0AA6"/>
    <w:rsid w:val="00FB21CE"/>
    <w:rsid w:val="00FB4F02"/>
    <w:rsid w:val="00FB69AD"/>
    <w:rsid w:val="00FB75C3"/>
    <w:rsid w:val="00FB7DE4"/>
    <w:rsid w:val="00FC415E"/>
    <w:rsid w:val="00FC5487"/>
    <w:rsid w:val="00FD0082"/>
    <w:rsid w:val="00FD3B4F"/>
    <w:rsid w:val="00FD7A44"/>
    <w:rsid w:val="00FE1DD7"/>
    <w:rsid w:val="00FE4CBD"/>
    <w:rsid w:val="00FE6484"/>
    <w:rsid w:val="00FF0712"/>
    <w:rsid w:val="00FF1E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C44A2EB"/>
  <w15:docId w15:val="{CD21921A-9620-4FE2-8FFE-9885A7A1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A5"/>
    <w:pPr>
      <w:spacing w:after="200" w:line="276" w:lineRule="auto"/>
    </w:pPr>
    <w:rPr>
      <w:sz w:val="22"/>
      <w:szCs w:val="22"/>
      <w:lang w:val="ca-ES" w:eastAsia="en-US"/>
    </w:rPr>
  </w:style>
  <w:style w:type="paragraph" w:styleId="Ttol1">
    <w:name w:val="heading 1"/>
    <w:basedOn w:val="Normal"/>
    <w:link w:val="Ttol1Car"/>
    <w:uiPriority w:val="9"/>
    <w:qFormat/>
    <w:rsid w:val="00E65F6D"/>
    <w:pPr>
      <w:spacing w:before="100" w:beforeAutospacing="1" w:after="100" w:afterAutospacing="1" w:line="240" w:lineRule="auto"/>
      <w:outlineLvl w:val="0"/>
    </w:pPr>
    <w:rPr>
      <w:rFonts w:ascii="Times New Roman" w:eastAsia="Times New Roman" w:hAnsi="Times New Roman"/>
      <w:b/>
      <w:bCs/>
      <w:kern w:val="36"/>
      <w:sz w:val="48"/>
      <w:szCs w:val="48"/>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07A0"/>
    <w:pPr>
      <w:ind w:left="720"/>
      <w:contextualSpacing/>
    </w:pPr>
  </w:style>
  <w:style w:type="table" w:styleId="Taulaambquadrcula">
    <w:name w:val="Table Grid"/>
    <w:basedOn w:val="Taulanormal"/>
    <w:uiPriority w:val="59"/>
    <w:rsid w:val="00530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307A0"/>
    <w:pPr>
      <w:tabs>
        <w:tab w:val="center" w:pos="4252"/>
        <w:tab w:val="right" w:pos="8504"/>
      </w:tabs>
      <w:spacing w:after="0" w:line="240" w:lineRule="auto"/>
    </w:pPr>
  </w:style>
  <w:style w:type="character" w:customStyle="1" w:styleId="CapaleraCar">
    <w:name w:val="Capçalera Car"/>
    <w:link w:val="Capalera"/>
    <w:uiPriority w:val="99"/>
    <w:rsid w:val="005307A0"/>
    <w:rPr>
      <w:lang w:val="ca-ES"/>
    </w:rPr>
  </w:style>
  <w:style w:type="paragraph" w:styleId="Peu">
    <w:name w:val="footer"/>
    <w:basedOn w:val="Normal"/>
    <w:link w:val="PeuCar"/>
    <w:uiPriority w:val="99"/>
    <w:unhideWhenUsed/>
    <w:rsid w:val="005307A0"/>
    <w:pPr>
      <w:tabs>
        <w:tab w:val="center" w:pos="4252"/>
        <w:tab w:val="right" w:pos="8504"/>
      </w:tabs>
      <w:spacing w:after="0" w:line="240" w:lineRule="auto"/>
    </w:pPr>
  </w:style>
  <w:style w:type="character" w:customStyle="1" w:styleId="PeuCar">
    <w:name w:val="Peu Car"/>
    <w:link w:val="Peu"/>
    <w:uiPriority w:val="99"/>
    <w:rsid w:val="005307A0"/>
    <w:rPr>
      <w:lang w:val="ca-ES"/>
    </w:rPr>
  </w:style>
  <w:style w:type="paragraph" w:styleId="Textdeglobus">
    <w:name w:val="Balloon Text"/>
    <w:basedOn w:val="Normal"/>
    <w:link w:val="TextdeglobusCar"/>
    <w:uiPriority w:val="99"/>
    <w:semiHidden/>
    <w:unhideWhenUsed/>
    <w:rsid w:val="00AF399E"/>
    <w:pPr>
      <w:spacing w:after="0" w:line="240" w:lineRule="auto"/>
    </w:pPr>
    <w:rPr>
      <w:rFonts w:ascii="Segoe UI" w:hAnsi="Segoe UI" w:cs="Segoe UI"/>
      <w:sz w:val="18"/>
      <w:szCs w:val="18"/>
    </w:rPr>
  </w:style>
  <w:style w:type="character" w:customStyle="1" w:styleId="TextdeglobusCar">
    <w:name w:val="Text de globus Car"/>
    <w:link w:val="Textdeglobus"/>
    <w:uiPriority w:val="99"/>
    <w:semiHidden/>
    <w:rsid w:val="00AF399E"/>
    <w:rPr>
      <w:rFonts w:ascii="Segoe UI" w:hAnsi="Segoe UI" w:cs="Segoe UI"/>
      <w:sz w:val="18"/>
      <w:szCs w:val="18"/>
      <w:lang w:val="ca-ES"/>
    </w:rPr>
  </w:style>
  <w:style w:type="character" w:styleId="Refernciadecomentari">
    <w:name w:val="annotation reference"/>
    <w:uiPriority w:val="99"/>
    <w:semiHidden/>
    <w:unhideWhenUsed/>
    <w:rsid w:val="00381125"/>
    <w:rPr>
      <w:sz w:val="16"/>
      <w:szCs w:val="16"/>
    </w:rPr>
  </w:style>
  <w:style w:type="paragraph" w:styleId="Textdecomentari">
    <w:name w:val="annotation text"/>
    <w:basedOn w:val="Normal"/>
    <w:link w:val="TextdecomentariCar"/>
    <w:uiPriority w:val="99"/>
    <w:semiHidden/>
    <w:unhideWhenUsed/>
    <w:rsid w:val="00381125"/>
    <w:pPr>
      <w:spacing w:line="240" w:lineRule="auto"/>
    </w:pPr>
    <w:rPr>
      <w:sz w:val="20"/>
      <w:szCs w:val="20"/>
    </w:rPr>
  </w:style>
  <w:style w:type="character" w:customStyle="1" w:styleId="TextdecomentariCar">
    <w:name w:val="Text de comentari Car"/>
    <w:link w:val="Textdecomentari"/>
    <w:uiPriority w:val="99"/>
    <w:semiHidden/>
    <w:rsid w:val="00381125"/>
    <w:rPr>
      <w:sz w:val="20"/>
      <w:szCs w:val="20"/>
      <w:lang w:val="ca-ES"/>
    </w:rPr>
  </w:style>
  <w:style w:type="paragraph" w:styleId="Temadelcomentari">
    <w:name w:val="annotation subject"/>
    <w:basedOn w:val="Textdecomentari"/>
    <w:next w:val="Textdecomentari"/>
    <w:link w:val="TemadelcomentariCar"/>
    <w:uiPriority w:val="99"/>
    <w:semiHidden/>
    <w:unhideWhenUsed/>
    <w:rsid w:val="00381125"/>
    <w:rPr>
      <w:b/>
      <w:bCs/>
    </w:rPr>
  </w:style>
  <w:style w:type="character" w:customStyle="1" w:styleId="TemadelcomentariCar">
    <w:name w:val="Tema del comentari Car"/>
    <w:link w:val="Temadelcomentari"/>
    <w:uiPriority w:val="99"/>
    <w:semiHidden/>
    <w:rsid w:val="00381125"/>
    <w:rPr>
      <w:b/>
      <w:bCs/>
      <w:sz w:val="20"/>
      <w:szCs w:val="20"/>
      <w:lang w:val="ca-ES"/>
    </w:rPr>
  </w:style>
  <w:style w:type="character" w:styleId="Enlla">
    <w:name w:val="Hyperlink"/>
    <w:uiPriority w:val="99"/>
    <w:unhideWhenUsed/>
    <w:rsid w:val="008A0202"/>
    <w:rPr>
      <w:color w:val="0000FF"/>
      <w:u w:val="single"/>
    </w:rPr>
  </w:style>
  <w:style w:type="paragraph" w:styleId="Revisi">
    <w:name w:val="Revision"/>
    <w:hidden/>
    <w:uiPriority w:val="99"/>
    <w:semiHidden/>
    <w:rsid w:val="008D6D34"/>
    <w:rPr>
      <w:sz w:val="22"/>
      <w:szCs w:val="22"/>
      <w:lang w:val="ca-ES" w:eastAsia="en-US"/>
    </w:rPr>
  </w:style>
  <w:style w:type="character" w:styleId="Enllavisitat">
    <w:name w:val="FollowedHyperlink"/>
    <w:uiPriority w:val="99"/>
    <w:semiHidden/>
    <w:unhideWhenUsed/>
    <w:rsid w:val="006F7444"/>
    <w:rPr>
      <w:color w:val="954F72"/>
      <w:u w:val="single"/>
    </w:rPr>
  </w:style>
  <w:style w:type="character" w:customStyle="1" w:styleId="Mencinsinresolver1">
    <w:name w:val="Mención sin resolver1"/>
    <w:uiPriority w:val="99"/>
    <w:semiHidden/>
    <w:unhideWhenUsed/>
    <w:rsid w:val="008A154C"/>
    <w:rPr>
      <w:color w:val="605E5C"/>
      <w:shd w:val="clear" w:color="auto" w:fill="E1DFDD"/>
    </w:rPr>
  </w:style>
  <w:style w:type="character" w:customStyle="1" w:styleId="Ttol1Car">
    <w:name w:val="Títol 1 Car"/>
    <w:basedOn w:val="Lletraperdefectedelpargraf"/>
    <w:link w:val="Ttol1"/>
    <w:uiPriority w:val="9"/>
    <w:rsid w:val="00E65F6D"/>
    <w:rPr>
      <w:rFonts w:ascii="Times New Roman" w:eastAsia="Times New Roman" w:hAnsi="Times New Roman"/>
      <w:b/>
      <w:bCs/>
      <w:kern w:val="36"/>
      <w:sz w:val="48"/>
      <w:szCs w:val="48"/>
      <w:lang w:val="ca-ES" w:eastAsia="ca-ES"/>
    </w:rPr>
  </w:style>
  <w:style w:type="character" w:customStyle="1" w:styleId="Mencisenseresoldre1">
    <w:name w:val="Menció sense resoldre1"/>
    <w:basedOn w:val="Lletraperdefectedelpargraf"/>
    <w:uiPriority w:val="99"/>
    <w:semiHidden/>
    <w:unhideWhenUsed/>
    <w:rsid w:val="008218C3"/>
    <w:rPr>
      <w:color w:val="605E5C"/>
      <w:shd w:val="clear" w:color="auto" w:fill="E1DFDD"/>
    </w:rPr>
  </w:style>
  <w:style w:type="character" w:styleId="Refernciadenotaapeudepgina">
    <w:name w:val="footnote reference"/>
    <w:basedOn w:val="Lletraperdefectedelpargraf"/>
    <w:uiPriority w:val="99"/>
    <w:semiHidden/>
    <w:unhideWhenUsed/>
    <w:rsid w:val="00284332"/>
    <w:rPr>
      <w:vertAlign w:val="superscript"/>
    </w:rPr>
  </w:style>
  <w:style w:type="paragraph" w:styleId="NormalWeb">
    <w:name w:val="Normal (Web)"/>
    <w:basedOn w:val="Normal"/>
    <w:uiPriority w:val="99"/>
    <w:unhideWhenUsed/>
    <w:rsid w:val="007C2BEF"/>
    <w:pPr>
      <w:spacing w:before="100" w:beforeAutospacing="1" w:after="100" w:afterAutospacing="1" w:line="240" w:lineRule="auto"/>
    </w:pPr>
    <w:rPr>
      <w:rFonts w:ascii="Times New Roman" w:eastAsia="Times New Roman" w:hAnsi="Times New Roman"/>
      <w:sz w:val="24"/>
      <w:szCs w:val="24"/>
      <w:lang w:eastAsia="ca-ES"/>
    </w:rPr>
  </w:style>
  <w:style w:type="character" w:styleId="Textennegreta">
    <w:name w:val="Strong"/>
    <w:basedOn w:val="Lletraperdefectedelpargraf"/>
    <w:uiPriority w:val="22"/>
    <w:qFormat/>
    <w:rsid w:val="007C2BEF"/>
    <w:rPr>
      <w:b/>
      <w:bCs/>
    </w:rPr>
  </w:style>
  <w:style w:type="paragraph" w:styleId="Textindependent">
    <w:name w:val="Body Text"/>
    <w:basedOn w:val="Normal"/>
    <w:link w:val="TextindependentCar"/>
    <w:uiPriority w:val="1"/>
    <w:qFormat/>
    <w:rsid w:val="00C9132A"/>
    <w:pPr>
      <w:widowControl w:val="0"/>
      <w:autoSpaceDE w:val="0"/>
      <w:autoSpaceDN w:val="0"/>
      <w:spacing w:after="0" w:line="240" w:lineRule="auto"/>
    </w:pPr>
    <w:rPr>
      <w:rFonts w:ascii="Arial MT" w:eastAsia="Arial MT" w:hAnsi="Arial MT" w:cs="Arial MT"/>
    </w:rPr>
  </w:style>
  <w:style w:type="character" w:customStyle="1" w:styleId="TextindependentCar">
    <w:name w:val="Text independent Car"/>
    <w:basedOn w:val="Lletraperdefectedelpargraf"/>
    <w:link w:val="Textindependent"/>
    <w:uiPriority w:val="1"/>
    <w:rsid w:val="00C9132A"/>
    <w:rPr>
      <w:rFonts w:ascii="Arial MT" w:eastAsia="Arial MT" w:hAnsi="Arial MT" w:cs="Arial MT"/>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4208">
      <w:bodyDiv w:val="1"/>
      <w:marLeft w:val="0"/>
      <w:marRight w:val="0"/>
      <w:marTop w:val="0"/>
      <w:marBottom w:val="0"/>
      <w:divBdr>
        <w:top w:val="none" w:sz="0" w:space="0" w:color="auto"/>
        <w:left w:val="none" w:sz="0" w:space="0" w:color="auto"/>
        <w:bottom w:val="none" w:sz="0" w:space="0" w:color="auto"/>
        <w:right w:val="none" w:sz="0" w:space="0" w:color="auto"/>
      </w:divBdr>
    </w:div>
    <w:div w:id="126168869">
      <w:bodyDiv w:val="1"/>
      <w:marLeft w:val="0"/>
      <w:marRight w:val="0"/>
      <w:marTop w:val="0"/>
      <w:marBottom w:val="0"/>
      <w:divBdr>
        <w:top w:val="none" w:sz="0" w:space="0" w:color="auto"/>
        <w:left w:val="none" w:sz="0" w:space="0" w:color="auto"/>
        <w:bottom w:val="none" w:sz="0" w:space="0" w:color="auto"/>
        <w:right w:val="none" w:sz="0" w:space="0" w:color="auto"/>
      </w:divBdr>
      <w:divsChild>
        <w:div w:id="409082185">
          <w:marLeft w:val="0"/>
          <w:marRight w:val="0"/>
          <w:marTop w:val="0"/>
          <w:marBottom w:val="0"/>
          <w:divBdr>
            <w:top w:val="none" w:sz="0" w:space="0" w:color="auto"/>
            <w:left w:val="none" w:sz="0" w:space="0" w:color="auto"/>
            <w:bottom w:val="none" w:sz="0" w:space="0" w:color="auto"/>
            <w:right w:val="none" w:sz="0" w:space="0" w:color="auto"/>
          </w:divBdr>
          <w:divsChild>
            <w:div w:id="490678752">
              <w:marLeft w:val="0"/>
              <w:marRight w:val="0"/>
              <w:marTop w:val="0"/>
              <w:marBottom w:val="0"/>
              <w:divBdr>
                <w:top w:val="none" w:sz="0" w:space="0" w:color="auto"/>
                <w:left w:val="none" w:sz="0" w:space="0" w:color="auto"/>
                <w:bottom w:val="none" w:sz="0" w:space="0" w:color="auto"/>
                <w:right w:val="none" w:sz="0" w:space="0" w:color="auto"/>
              </w:divBdr>
              <w:divsChild>
                <w:div w:id="1429472170">
                  <w:marLeft w:val="0"/>
                  <w:marRight w:val="0"/>
                  <w:marTop w:val="0"/>
                  <w:marBottom w:val="0"/>
                  <w:divBdr>
                    <w:top w:val="none" w:sz="0" w:space="0" w:color="auto"/>
                    <w:left w:val="none" w:sz="0" w:space="0" w:color="auto"/>
                    <w:bottom w:val="none" w:sz="0" w:space="0" w:color="auto"/>
                    <w:right w:val="none" w:sz="0" w:space="0" w:color="auto"/>
                  </w:divBdr>
                  <w:divsChild>
                    <w:div w:id="2086294860">
                      <w:marLeft w:val="0"/>
                      <w:marRight w:val="0"/>
                      <w:marTop w:val="0"/>
                      <w:marBottom w:val="0"/>
                      <w:divBdr>
                        <w:top w:val="none" w:sz="0" w:space="0" w:color="auto"/>
                        <w:left w:val="none" w:sz="0" w:space="0" w:color="auto"/>
                        <w:bottom w:val="none" w:sz="0" w:space="0" w:color="auto"/>
                        <w:right w:val="none" w:sz="0" w:space="0" w:color="auto"/>
                      </w:divBdr>
                      <w:divsChild>
                        <w:div w:id="760761115">
                          <w:marLeft w:val="0"/>
                          <w:marRight w:val="0"/>
                          <w:marTop w:val="0"/>
                          <w:marBottom w:val="0"/>
                          <w:divBdr>
                            <w:top w:val="none" w:sz="0" w:space="0" w:color="auto"/>
                            <w:left w:val="none" w:sz="0" w:space="0" w:color="auto"/>
                            <w:bottom w:val="none" w:sz="0" w:space="0" w:color="auto"/>
                            <w:right w:val="none" w:sz="0" w:space="0" w:color="auto"/>
                          </w:divBdr>
                          <w:divsChild>
                            <w:div w:id="76559171">
                              <w:marLeft w:val="0"/>
                              <w:marRight w:val="0"/>
                              <w:marTop w:val="0"/>
                              <w:marBottom w:val="0"/>
                              <w:divBdr>
                                <w:top w:val="none" w:sz="0" w:space="0" w:color="auto"/>
                                <w:left w:val="none" w:sz="0" w:space="0" w:color="auto"/>
                                <w:bottom w:val="none" w:sz="0" w:space="0" w:color="auto"/>
                                <w:right w:val="none" w:sz="0" w:space="0" w:color="auto"/>
                              </w:divBdr>
                              <w:divsChild>
                                <w:div w:id="20751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36974">
      <w:bodyDiv w:val="1"/>
      <w:marLeft w:val="0"/>
      <w:marRight w:val="0"/>
      <w:marTop w:val="0"/>
      <w:marBottom w:val="0"/>
      <w:divBdr>
        <w:top w:val="none" w:sz="0" w:space="0" w:color="auto"/>
        <w:left w:val="none" w:sz="0" w:space="0" w:color="auto"/>
        <w:bottom w:val="none" w:sz="0" w:space="0" w:color="auto"/>
        <w:right w:val="none" w:sz="0" w:space="0" w:color="auto"/>
      </w:divBdr>
    </w:div>
    <w:div w:id="227112304">
      <w:bodyDiv w:val="1"/>
      <w:marLeft w:val="0"/>
      <w:marRight w:val="0"/>
      <w:marTop w:val="0"/>
      <w:marBottom w:val="0"/>
      <w:divBdr>
        <w:top w:val="none" w:sz="0" w:space="0" w:color="auto"/>
        <w:left w:val="none" w:sz="0" w:space="0" w:color="auto"/>
        <w:bottom w:val="none" w:sz="0" w:space="0" w:color="auto"/>
        <w:right w:val="none" w:sz="0" w:space="0" w:color="auto"/>
      </w:divBdr>
    </w:div>
    <w:div w:id="243955449">
      <w:bodyDiv w:val="1"/>
      <w:marLeft w:val="0"/>
      <w:marRight w:val="0"/>
      <w:marTop w:val="0"/>
      <w:marBottom w:val="0"/>
      <w:divBdr>
        <w:top w:val="none" w:sz="0" w:space="0" w:color="auto"/>
        <w:left w:val="none" w:sz="0" w:space="0" w:color="auto"/>
        <w:bottom w:val="none" w:sz="0" w:space="0" w:color="auto"/>
        <w:right w:val="none" w:sz="0" w:space="0" w:color="auto"/>
      </w:divBdr>
    </w:div>
    <w:div w:id="325091020">
      <w:bodyDiv w:val="1"/>
      <w:marLeft w:val="0"/>
      <w:marRight w:val="0"/>
      <w:marTop w:val="0"/>
      <w:marBottom w:val="0"/>
      <w:divBdr>
        <w:top w:val="none" w:sz="0" w:space="0" w:color="auto"/>
        <w:left w:val="none" w:sz="0" w:space="0" w:color="auto"/>
        <w:bottom w:val="none" w:sz="0" w:space="0" w:color="auto"/>
        <w:right w:val="none" w:sz="0" w:space="0" w:color="auto"/>
      </w:divBdr>
    </w:div>
    <w:div w:id="343362945">
      <w:bodyDiv w:val="1"/>
      <w:marLeft w:val="0"/>
      <w:marRight w:val="0"/>
      <w:marTop w:val="0"/>
      <w:marBottom w:val="0"/>
      <w:divBdr>
        <w:top w:val="none" w:sz="0" w:space="0" w:color="auto"/>
        <w:left w:val="none" w:sz="0" w:space="0" w:color="auto"/>
        <w:bottom w:val="none" w:sz="0" w:space="0" w:color="auto"/>
        <w:right w:val="none" w:sz="0" w:space="0" w:color="auto"/>
      </w:divBdr>
      <w:divsChild>
        <w:div w:id="1985816299">
          <w:marLeft w:val="0"/>
          <w:marRight w:val="0"/>
          <w:marTop w:val="0"/>
          <w:marBottom w:val="0"/>
          <w:divBdr>
            <w:top w:val="none" w:sz="0" w:space="0" w:color="auto"/>
            <w:left w:val="none" w:sz="0" w:space="0" w:color="auto"/>
            <w:bottom w:val="none" w:sz="0" w:space="0" w:color="auto"/>
            <w:right w:val="none" w:sz="0" w:space="0" w:color="auto"/>
          </w:divBdr>
          <w:divsChild>
            <w:div w:id="1749233854">
              <w:marLeft w:val="0"/>
              <w:marRight w:val="0"/>
              <w:marTop w:val="0"/>
              <w:marBottom w:val="0"/>
              <w:divBdr>
                <w:top w:val="none" w:sz="0" w:space="0" w:color="auto"/>
                <w:left w:val="none" w:sz="0" w:space="0" w:color="auto"/>
                <w:bottom w:val="none" w:sz="0" w:space="0" w:color="auto"/>
                <w:right w:val="none" w:sz="0" w:space="0" w:color="auto"/>
              </w:divBdr>
              <w:divsChild>
                <w:div w:id="1717852105">
                  <w:marLeft w:val="0"/>
                  <w:marRight w:val="0"/>
                  <w:marTop w:val="0"/>
                  <w:marBottom w:val="0"/>
                  <w:divBdr>
                    <w:top w:val="none" w:sz="0" w:space="0" w:color="auto"/>
                    <w:left w:val="none" w:sz="0" w:space="0" w:color="auto"/>
                    <w:bottom w:val="none" w:sz="0" w:space="0" w:color="auto"/>
                    <w:right w:val="none" w:sz="0" w:space="0" w:color="auto"/>
                  </w:divBdr>
                  <w:divsChild>
                    <w:div w:id="55515994">
                      <w:marLeft w:val="0"/>
                      <w:marRight w:val="0"/>
                      <w:marTop w:val="0"/>
                      <w:marBottom w:val="0"/>
                      <w:divBdr>
                        <w:top w:val="none" w:sz="0" w:space="0" w:color="auto"/>
                        <w:left w:val="none" w:sz="0" w:space="0" w:color="auto"/>
                        <w:bottom w:val="none" w:sz="0" w:space="0" w:color="auto"/>
                        <w:right w:val="none" w:sz="0" w:space="0" w:color="auto"/>
                      </w:divBdr>
                      <w:divsChild>
                        <w:div w:id="132990337">
                          <w:marLeft w:val="0"/>
                          <w:marRight w:val="0"/>
                          <w:marTop w:val="0"/>
                          <w:marBottom w:val="0"/>
                          <w:divBdr>
                            <w:top w:val="none" w:sz="0" w:space="0" w:color="auto"/>
                            <w:left w:val="none" w:sz="0" w:space="0" w:color="auto"/>
                            <w:bottom w:val="none" w:sz="0" w:space="0" w:color="auto"/>
                            <w:right w:val="none" w:sz="0" w:space="0" w:color="auto"/>
                          </w:divBdr>
                          <w:divsChild>
                            <w:div w:id="1411000763">
                              <w:marLeft w:val="0"/>
                              <w:marRight w:val="0"/>
                              <w:marTop w:val="0"/>
                              <w:marBottom w:val="0"/>
                              <w:divBdr>
                                <w:top w:val="none" w:sz="0" w:space="0" w:color="auto"/>
                                <w:left w:val="none" w:sz="0" w:space="0" w:color="auto"/>
                                <w:bottom w:val="none" w:sz="0" w:space="0" w:color="auto"/>
                                <w:right w:val="none" w:sz="0" w:space="0" w:color="auto"/>
                              </w:divBdr>
                              <w:divsChild>
                                <w:div w:id="18242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487340">
      <w:bodyDiv w:val="1"/>
      <w:marLeft w:val="0"/>
      <w:marRight w:val="0"/>
      <w:marTop w:val="0"/>
      <w:marBottom w:val="0"/>
      <w:divBdr>
        <w:top w:val="none" w:sz="0" w:space="0" w:color="auto"/>
        <w:left w:val="none" w:sz="0" w:space="0" w:color="auto"/>
        <w:bottom w:val="none" w:sz="0" w:space="0" w:color="auto"/>
        <w:right w:val="none" w:sz="0" w:space="0" w:color="auto"/>
      </w:divBdr>
      <w:divsChild>
        <w:div w:id="814838296">
          <w:marLeft w:val="0"/>
          <w:marRight w:val="0"/>
          <w:marTop w:val="0"/>
          <w:marBottom w:val="0"/>
          <w:divBdr>
            <w:top w:val="none" w:sz="0" w:space="0" w:color="auto"/>
            <w:left w:val="none" w:sz="0" w:space="0" w:color="auto"/>
            <w:bottom w:val="none" w:sz="0" w:space="0" w:color="auto"/>
            <w:right w:val="none" w:sz="0" w:space="0" w:color="auto"/>
          </w:divBdr>
          <w:divsChild>
            <w:div w:id="1611234254">
              <w:marLeft w:val="0"/>
              <w:marRight w:val="0"/>
              <w:marTop w:val="0"/>
              <w:marBottom w:val="0"/>
              <w:divBdr>
                <w:top w:val="none" w:sz="0" w:space="0" w:color="auto"/>
                <w:left w:val="none" w:sz="0" w:space="0" w:color="auto"/>
                <w:bottom w:val="none" w:sz="0" w:space="0" w:color="auto"/>
                <w:right w:val="none" w:sz="0" w:space="0" w:color="auto"/>
              </w:divBdr>
              <w:divsChild>
                <w:div w:id="374236179">
                  <w:marLeft w:val="0"/>
                  <w:marRight w:val="0"/>
                  <w:marTop w:val="0"/>
                  <w:marBottom w:val="0"/>
                  <w:divBdr>
                    <w:top w:val="none" w:sz="0" w:space="0" w:color="auto"/>
                    <w:left w:val="none" w:sz="0" w:space="0" w:color="auto"/>
                    <w:bottom w:val="none" w:sz="0" w:space="0" w:color="auto"/>
                    <w:right w:val="none" w:sz="0" w:space="0" w:color="auto"/>
                  </w:divBdr>
                  <w:divsChild>
                    <w:div w:id="905721777">
                      <w:marLeft w:val="0"/>
                      <w:marRight w:val="0"/>
                      <w:marTop w:val="0"/>
                      <w:marBottom w:val="0"/>
                      <w:divBdr>
                        <w:top w:val="none" w:sz="0" w:space="0" w:color="auto"/>
                        <w:left w:val="none" w:sz="0" w:space="0" w:color="auto"/>
                        <w:bottom w:val="none" w:sz="0" w:space="0" w:color="auto"/>
                        <w:right w:val="none" w:sz="0" w:space="0" w:color="auto"/>
                      </w:divBdr>
                      <w:divsChild>
                        <w:div w:id="1401252883">
                          <w:marLeft w:val="0"/>
                          <w:marRight w:val="0"/>
                          <w:marTop w:val="0"/>
                          <w:marBottom w:val="0"/>
                          <w:divBdr>
                            <w:top w:val="none" w:sz="0" w:space="0" w:color="auto"/>
                            <w:left w:val="none" w:sz="0" w:space="0" w:color="auto"/>
                            <w:bottom w:val="none" w:sz="0" w:space="0" w:color="auto"/>
                            <w:right w:val="none" w:sz="0" w:space="0" w:color="auto"/>
                          </w:divBdr>
                          <w:divsChild>
                            <w:div w:id="1824660778">
                              <w:marLeft w:val="0"/>
                              <w:marRight w:val="0"/>
                              <w:marTop w:val="0"/>
                              <w:marBottom w:val="0"/>
                              <w:divBdr>
                                <w:top w:val="none" w:sz="0" w:space="0" w:color="auto"/>
                                <w:left w:val="none" w:sz="0" w:space="0" w:color="auto"/>
                                <w:bottom w:val="none" w:sz="0" w:space="0" w:color="auto"/>
                                <w:right w:val="none" w:sz="0" w:space="0" w:color="auto"/>
                              </w:divBdr>
                              <w:divsChild>
                                <w:div w:id="21459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924974">
      <w:bodyDiv w:val="1"/>
      <w:marLeft w:val="0"/>
      <w:marRight w:val="0"/>
      <w:marTop w:val="0"/>
      <w:marBottom w:val="0"/>
      <w:divBdr>
        <w:top w:val="none" w:sz="0" w:space="0" w:color="auto"/>
        <w:left w:val="none" w:sz="0" w:space="0" w:color="auto"/>
        <w:bottom w:val="none" w:sz="0" w:space="0" w:color="auto"/>
        <w:right w:val="none" w:sz="0" w:space="0" w:color="auto"/>
      </w:divBdr>
      <w:divsChild>
        <w:div w:id="812983656">
          <w:marLeft w:val="0"/>
          <w:marRight w:val="0"/>
          <w:marTop w:val="0"/>
          <w:marBottom w:val="0"/>
          <w:divBdr>
            <w:top w:val="none" w:sz="0" w:space="0" w:color="auto"/>
            <w:left w:val="none" w:sz="0" w:space="0" w:color="auto"/>
            <w:bottom w:val="none" w:sz="0" w:space="0" w:color="auto"/>
            <w:right w:val="none" w:sz="0" w:space="0" w:color="auto"/>
          </w:divBdr>
        </w:div>
      </w:divsChild>
    </w:div>
    <w:div w:id="630600008">
      <w:bodyDiv w:val="1"/>
      <w:marLeft w:val="0"/>
      <w:marRight w:val="0"/>
      <w:marTop w:val="0"/>
      <w:marBottom w:val="0"/>
      <w:divBdr>
        <w:top w:val="none" w:sz="0" w:space="0" w:color="auto"/>
        <w:left w:val="none" w:sz="0" w:space="0" w:color="auto"/>
        <w:bottom w:val="none" w:sz="0" w:space="0" w:color="auto"/>
        <w:right w:val="none" w:sz="0" w:space="0" w:color="auto"/>
      </w:divBdr>
      <w:divsChild>
        <w:div w:id="1648701748">
          <w:marLeft w:val="0"/>
          <w:marRight w:val="0"/>
          <w:marTop w:val="0"/>
          <w:marBottom w:val="0"/>
          <w:divBdr>
            <w:top w:val="none" w:sz="0" w:space="0" w:color="auto"/>
            <w:left w:val="none" w:sz="0" w:space="0" w:color="auto"/>
            <w:bottom w:val="none" w:sz="0" w:space="0" w:color="auto"/>
            <w:right w:val="none" w:sz="0" w:space="0" w:color="auto"/>
          </w:divBdr>
          <w:divsChild>
            <w:div w:id="1145004992">
              <w:marLeft w:val="0"/>
              <w:marRight w:val="0"/>
              <w:marTop w:val="0"/>
              <w:marBottom w:val="0"/>
              <w:divBdr>
                <w:top w:val="none" w:sz="0" w:space="0" w:color="auto"/>
                <w:left w:val="none" w:sz="0" w:space="0" w:color="auto"/>
                <w:bottom w:val="none" w:sz="0" w:space="0" w:color="auto"/>
                <w:right w:val="none" w:sz="0" w:space="0" w:color="auto"/>
              </w:divBdr>
              <w:divsChild>
                <w:div w:id="958343409">
                  <w:marLeft w:val="0"/>
                  <w:marRight w:val="0"/>
                  <w:marTop w:val="0"/>
                  <w:marBottom w:val="0"/>
                  <w:divBdr>
                    <w:top w:val="none" w:sz="0" w:space="0" w:color="auto"/>
                    <w:left w:val="none" w:sz="0" w:space="0" w:color="auto"/>
                    <w:bottom w:val="none" w:sz="0" w:space="0" w:color="auto"/>
                    <w:right w:val="none" w:sz="0" w:space="0" w:color="auto"/>
                  </w:divBdr>
                  <w:divsChild>
                    <w:div w:id="642581155">
                      <w:marLeft w:val="0"/>
                      <w:marRight w:val="0"/>
                      <w:marTop w:val="0"/>
                      <w:marBottom w:val="0"/>
                      <w:divBdr>
                        <w:top w:val="none" w:sz="0" w:space="0" w:color="auto"/>
                        <w:left w:val="none" w:sz="0" w:space="0" w:color="auto"/>
                        <w:bottom w:val="none" w:sz="0" w:space="0" w:color="auto"/>
                        <w:right w:val="none" w:sz="0" w:space="0" w:color="auto"/>
                      </w:divBdr>
                      <w:divsChild>
                        <w:div w:id="1443111219">
                          <w:marLeft w:val="0"/>
                          <w:marRight w:val="0"/>
                          <w:marTop w:val="0"/>
                          <w:marBottom w:val="0"/>
                          <w:divBdr>
                            <w:top w:val="none" w:sz="0" w:space="0" w:color="auto"/>
                            <w:left w:val="none" w:sz="0" w:space="0" w:color="auto"/>
                            <w:bottom w:val="none" w:sz="0" w:space="0" w:color="auto"/>
                            <w:right w:val="none" w:sz="0" w:space="0" w:color="auto"/>
                          </w:divBdr>
                          <w:divsChild>
                            <w:div w:id="714277537">
                              <w:marLeft w:val="0"/>
                              <w:marRight w:val="0"/>
                              <w:marTop w:val="0"/>
                              <w:marBottom w:val="0"/>
                              <w:divBdr>
                                <w:top w:val="none" w:sz="0" w:space="0" w:color="auto"/>
                                <w:left w:val="none" w:sz="0" w:space="0" w:color="auto"/>
                                <w:bottom w:val="none" w:sz="0" w:space="0" w:color="auto"/>
                                <w:right w:val="none" w:sz="0" w:space="0" w:color="auto"/>
                              </w:divBdr>
                              <w:divsChild>
                                <w:div w:id="25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52724">
      <w:bodyDiv w:val="1"/>
      <w:marLeft w:val="0"/>
      <w:marRight w:val="0"/>
      <w:marTop w:val="0"/>
      <w:marBottom w:val="0"/>
      <w:divBdr>
        <w:top w:val="none" w:sz="0" w:space="0" w:color="auto"/>
        <w:left w:val="none" w:sz="0" w:space="0" w:color="auto"/>
        <w:bottom w:val="none" w:sz="0" w:space="0" w:color="auto"/>
        <w:right w:val="none" w:sz="0" w:space="0" w:color="auto"/>
      </w:divBdr>
    </w:div>
    <w:div w:id="1090853710">
      <w:bodyDiv w:val="1"/>
      <w:marLeft w:val="0"/>
      <w:marRight w:val="0"/>
      <w:marTop w:val="0"/>
      <w:marBottom w:val="0"/>
      <w:divBdr>
        <w:top w:val="none" w:sz="0" w:space="0" w:color="auto"/>
        <w:left w:val="none" w:sz="0" w:space="0" w:color="auto"/>
        <w:bottom w:val="none" w:sz="0" w:space="0" w:color="auto"/>
        <w:right w:val="none" w:sz="0" w:space="0" w:color="auto"/>
      </w:divBdr>
    </w:div>
    <w:div w:id="1495494390">
      <w:bodyDiv w:val="1"/>
      <w:marLeft w:val="0"/>
      <w:marRight w:val="0"/>
      <w:marTop w:val="0"/>
      <w:marBottom w:val="0"/>
      <w:divBdr>
        <w:top w:val="none" w:sz="0" w:space="0" w:color="auto"/>
        <w:left w:val="none" w:sz="0" w:space="0" w:color="auto"/>
        <w:bottom w:val="none" w:sz="0" w:space="0" w:color="auto"/>
        <w:right w:val="none" w:sz="0" w:space="0" w:color="auto"/>
      </w:divBdr>
    </w:div>
    <w:div w:id="1673220780">
      <w:bodyDiv w:val="1"/>
      <w:marLeft w:val="0"/>
      <w:marRight w:val="0"/>
      <w:marTop w:val="0"/>
      <w:marBottom w:val="0"/>
      <w:divBdr>
        <w:top w:val="none" w:sz="0" w:space="0" w:color="auto"/>
        <w:left w:val="none" w:sz="0" w:space="0" w:color="auto"/>
        <w:bottom w:val="none" w:sz="0" w:space="0" w:color="auto"/>
        <w:right w:val="none" w:sz="0" w:space="0" w:color="auto"/>
      </w:divBdr>
    </w:div>
    <w:div w:id="1765371981">
      <w:bodyDiv w:val="1"/>
      <w:marLeft w:val="0"/>
      <w:marRight w:val="0"/>
      <w:marTop w:val="0"/>
      <w:marBottom w:val="0"/>
      <w:divBdr>
        <w:top w:val="none" w:sz="0" w:space="0" w:color="auto"/>
        <w:left w:val="none" w:sz="0" w:space="0" w:color="auto"/>
        <w:bottom w:val="none" w:sz="0" w:space="0" w:color="auto"/>
        <w:right w:val="none" w:sz="0" w:space="0" w:color="auto"/>
      </w:divBdr>
    </w:div>
    <w:div w:id="1793359786">
      <w:bodyDiv w:val="1"/>
      <w:marLeft w:val="0"/>
      <w:marRight w:val="0"/>
      <w:marTop w:val="0"/>
      <w:marBottom w:val="0"/>
      <w:divBdr>
        <w:top w:val="none" w:sz="0" w:space="0" w:color="auto"/>
        <w:left w:val="none" w:sz="0" w:space="0" w:color="auto"/>
        <w:bottom w:val="none" w:sz="0" w:space="0" w:color="auto"/>
        <w:right w:val="none" w:sz="0" w:space="0" w:color="auto"/>
      </w:divBdr>
    </w:div>
    <w:div w:id="1841315455">
      <w:bodyDiv w:val="1"/>
      <w:marLeft w:val="0"/>
      <w:marRight w:val="0"/>
      <w:marTop w:val="0"/>
      <w:marBottom w:val="0"/>
      <w:divBdr>
        <w:top w:val="none" w:sz="0" w:space="0" w:color="auto"/>
        <w:left w:val="none" w:sz="0" w:space="0" w:color="auto"/>
        <w:bottom w:val="none" w:sz="0" w:space="0" w:color="auto"/>
        <w:right w:val="none" w:sz="0" w:space="0" w:color="auto"/>
      </w:divBdr>
      <w:divsChild>
        <w:div w:id="507907099">
          <w:marLeft w:val="0"/>
          <w:marRight w:val="0"/>
          <w:marTop w:val="0"/>
          <w:marBottom w:val="0"/>
          <w:divBdr>
            <w:top w:val="none" w:sz="0" w:space="0" w:color="auto"/>
            <w:left w:val="none" w:sz="0" w:space="0" w:color="auto"/>
            <w:bottom w:val="none" w:sz="0" w:space="0" w:color="auto"/>
            <w:right w:val="none" w:sz="0" w:space="0" w:color="auto"/>
          </w:divBdr>
          <w:divsChild>
            <w:div w:id="651063021">
              <w:marLeft w:val="0"/>
              <w:marRight w:val="0"/>
              <w:marTop w:val="0"/>
              <w:marBottom w:val="0"/>
              <w:divBdr>
                <w:top w:val="none" w:sz="0" w:space="0" w:color="auto"/>
                <w:left w:val="none" w:sz="0" w:space="0" w:color="auto"/>
                <w:bottom w:val="none" w:sz="0" w:space="0" w:color="auto"/>
                <w:right w:val="none" w:sz="0" w:space="0" w:color="auto"/>
              </w:divBdr>
              <w:divsChild>
                <w:div w:id="1318724888">
                  <w:marLeft w:val="0"/>
                  <w:marRight w:val="0"/>
                  <w:marTop w:val="0"/>
                  <w:marBottom w:val="0"/>
                  <w:divBdr>
                    <w:top w:val="none" w:sz="0" w:space="0" w:color="auto"/>
                    <w:left w:val="none" w:sz="0" w:space="0" w:color="auto"/>
                    <w:bottom w:val="none" w:sz="0" w:space="0" w:color="auto"/>
                    <w:right w:val="none" w:sz="0" w:space="0" w:color="auto"/>
                  </w:divBdr>
                  <w:divsChild>
                    <w:div w:id="710692154">
                      <w:marLeft w:val="0"/>
                      <w:marRight w:val="0"/>
                      <w:marTop w:val="0"/>
                      <w:marBottom w:val="0"/>
                      <w:divBdr>
                        <w:top w:val="none" w:sz="0" w:space="0" w:color="auto"/>
                        <w:left w:val="none" w:sz="0" w:space="0" w:color="auto"/>
                        <w:bottom w:val="none" w:sz="0" w:space="0" w:color="auto"/>
                        <w:right w:val="none" w:sz="0" w:space="0" w:color="auto"/>
                      </w:divBdr>
                      <w:divsChild>
                        <w:div w:id="1995602497">
                          <w:marLeft w:val="0"/>
                          <w:marRight w:val="0"/>
                          <w:marTop w:val="0"/>
                          <w:marBottom w:val="0"/>
                          <w:divBdr>
                            <w:top w:val="none" w:sz="0" w:space="0" w:color="auto"/>
                            <w:left w:val="none" w:sz="0" w:space="0" w:color="auto"/>
                            <w:bottom w:val="none" w:sz="0" w:space="0" w:color="auto"/>
                            <w:right w:val="none" w:sz="0" w:space="0" w:color="auto"/>
                          </w:divBdr>
                          <w:divsChild>
                            <w:div w:id="1898737114">
                              <w:marLeft w:val="0"/>
                              <w:marRight w:val="0"/>
                              <w:marTop w:val="0"/>
                              <w:marBottom w:val="0"/>
                              <w:divBdr>
                                <w:top w:val="none" w:sz="0" w:space="0" w:color="auto"/>
                                <w:left w:val="none" w:sz="0" w:space="0" w:color="auto"/>
                                <w:bottom w:val="none" w:sz="0" w:space="0" w:color="auto"/>
                                <w:right w:val="none" w:sz="0" w:space="0" w:color="auto"/>
                              </w:divBdr>
                              <w:divsChild>
                                <w:div w:id="14990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12429">
      <w:bodyDiv w:val="1"/>
      <w:marLeft w:val="0"/>
      <w:marRight w:val="0"/>
      <w:marTop w:val="0"/>
      <w:marBottom w:val="0"/>
      <w:divBdr>
        <w:top w:val="none" w:sz="0" w:space="0" w:color="auto"/>
        <w:left w:val="none" w:sz="0" w:space="0" w:color="auto"/>
        <w:bottom w:val="none" w:sz="0" w:space="0" w:color="auto"/>
        <w:right w:val="none" w:sz="0" w:space="0" w:color="auto"/>
      </w:divBdr>
    </w:div>
    <w:div w:id="20208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upc.edu/ca/registre-de-tractaments-de-dades-personals/F03.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torat.upc.edu/ca/escola/contacte" TargetMode="External"/><Relationship Id="rId4" Type="http://schemas.openxmlformats.org/officeDocument/2006/relationships/settings" Target="settings.xml"/><Relationship Id="rId9" Type="http://schemas.openxmlformats.org/officeDocument/2006/relationships/hyperlink" Target="https://tesi4minuts.fundaciorecerca.cat/index.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63CD-DE28-4354-B839-6234582F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3963</Words>
  <Characters>22591</Characters>
  <Application>Microsoft Office Word</Application>
  <DocSecurity>0</DocSecurity>
  <Lines>188</Lines>
  <Paragraphs>53</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UPC</Company>
  <LinksUpToDate>false</LinksUpToDate>
  <CharactersWithSpaces>26501</CharactersWithSpaces>
  <SharedDoc>false</SharedDoc>
  <HLinks>
    <vt:vector size="30" baseType="variant">
      <vt:variant>
        <vt:i4>5177468</vt:i4>
      </vt:variant>
      <vt:variant>
        <vt:i4>9</vt:i4>
      </vt:variant>
      <vt:variant>
        <vt:i4>0</vt:i4>
      </vt:variant>
      <vt:variant>
        <vt:i4>5</vt:i4>
      </vt:variant>
      <vt:variant>
        <vt:lpwstr>https://www.google.es/url?sa=t&amp;rct=j&amp;q=&amp;esrc=s&amp;source=web&amp;cd=4&amp;cad=rja&amp;uact=8&amp;ved=0ahUKEwjHn9XPrObZAhVKWxQKHZWOCHAQFgg2MAM&amp;url=http%3A%2F%2Fwww.ub.edu%2Flaubdivulga%2Frepresentantsinteruniversitaris2018%2F2018_fcri-cat.pdf&amp;usg=AOvVaw1KK9iHQijpxi95yr0uhhYN</vt:lpwstr>
      </vt:variant>
      <vt:variant>
        <vt:lpwstr/>
      </vt:variant>
      <vt:variant>
        <vt:i4>3997764</vt:i4>
      </vt:variant>
      <vt:variant>
        <vt:i4>6</vt:i4>
      </vt:variant>
      <vt:variant>
        <vt:i4>0</vt:i4>
      </vt:variant>
      <vt:variant>
        <vt:i4>5</vt:i4>
      </vt:variant>
      <vt:variant>
        <vt:lpwstr>mailto:escola.doctorat@upc.edu</vt:lpwstr>
      </vt:variant>
      <vt:variant>
        <vt:lpwstr/>
      </vt:variant>
      <vt:variant>
        <vt:i4>1835027</vt:i4>
      </vt:variant>
      <vt:variant>
        <vt:i4>3</vt:i4>
      </vt:variant>
      <vt:variant>
        <vt:i4>0</vt:i4>
      </vt:variant>
      <vt:variant>
        <vt:i4>5</vt:i4>
      </vt:variant>
      <vt:variant>
        <vt:lpwstr>https://www.google.com/url?sa=t&amp;rct=j&amp;q=&amp;esrc=s&amp;source=web&amp;cd=2&amp;cad=rja&amp;uact=8&amp;ved=2ahUKEwie0tvQtKvpAhUQmRQKHQLSCiYQFjABegQIBRAB&amp;url=https%3A%2F%2Fwww.boe.es%2Fbuscar%2Fact.php%3Fid%3DBOE-A-2020-3692&amp;usg=AOvVaw3SnShTybxFRgbSwhQ2rrwF</vt:lpwstr>
      </vt:variant>
      <vt:variant>
        <vt:lpwstr/>
      </vt:variant>
      <vt:variant>
        <vt:i4>7471151</vt:i4>
      </vt:variant>
      <vt:variant>
        <vt:i4>0</vt:i4>
      </vt:variant>
      <vt:variant>
        <vt:i4>0</vt:i4>
      </vt:variant>
      <vt:variant>
        <vt:i4>5</vt:i4>
      </vt:variant>
      <vt:variant>
        <vt:lpwstr>http://www.fundaciorecerca.cat/ca/</vt:lpwstr>
      </vt:variant>
      <vt:variant>
        <vt:lpwstr/>
      </vt:variant>
      <vt:variant>
        <vt:i4>6422567</vt:i4>
      </vt:variant>
      <vt:variant>
        <vt:i4>-1</vt:i4>
      </vt:variant>
      <vt:variant>
        <vt:i4>2052</vt:i4>
      </vt:variant>
      <vt:variant>
        <vt:i4>1</vt:i4>
      </vt:variant>
      <vt:variant>
        <vt:lpwstr>https://serveiseducatius.xtec.cat/altpenedes/wp-content/uploads/usu763/2016/04/FCRIlogo.jpg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 Miranda</dc:creator>
  <cp:keywords/>
  <cp:lastModifiedBy>Geni Miranda</cp:lastModifiedBy>
  <cp:revision>2</cp:revision>
  <cp:lastPrinted>2024-12-10T10:58:00Z</cp:lastPrinted>
  <dcterms:created xsi:type="dcterms:W3CDTF">2026-01-29T11:27:00Z</dcterms:created>
  <dcterms:modified xsi:type="dcterms:W3CDTF">2026-01-29T11:27:00Z</dcterms:modified>
</cp:coreProperties>
</file>